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6370B" w:rsidRPr="0076370B" w:rsidRDefault="0076370B" w:rsidP="0076370B">
      <w:pPr>
        <w:keepNext/>
        <w:spacing w:after="0" w:line="240" w:lineRule="auto"/>
        <w:jc w:val="both"/>
        <w:outlineLvl w:val="4"/>
        <w:rPr>
          <w:rFonts w:ascii="Times New Roman" w:eastAsia="Times New Roman" w:hAnsi="Times New Roman" w:cs="Times New Roman"/>
          <w:b/>
          <w:bCs/>
          <w:spacing w:val="-6"/>
          <w:sz w:val="28"/>
          <w:szCs w:val="28"/>
          <w:lang w:val="kk-KZ" w:eastAsia="ru-RU"/>
        </w:rPr>
      </w:pPr>
      <w:r w:rsidRPr="0076370B">
        <w:rPr>
          <w:rFonts w:ascii="Times New Roman" w:eastAsia="Times New Roman" w:hAnsi="Times New Roman" w:cs="Times New Roman"/>
          <w:b/>
          <w:bCs/>
          <w:spacing w:val="-6"/>
          <w:sz w:val="28"/>
          <w:szCs w:val="28"/>
          <w:lang w:val="kk-KZ" w:eastAsia="ru-RU"/>
        </w:rPr>
        <w:t>Тапсырма 1. Материалдық ағымның негізгі параметрлерін анықтау (көлемі, құрамы, болжамы)</w:t>
      </w:r>
    </w:p>
    <w:p w:rsidR="0076370B" w:rsidRPr="0076370B" w:rsidRDefault="0076370B" w:rsidP="0076370B">
      <w:pPr>
        <w:spacing w:after="0" w:line="240" w:lineRule="auto"/>
        <w:jc w:val="both"/>
        <w:rPr>
          <w:rFonts w:ascii="Times New Roman" w:eastAsia="Times New Roman" w:hAnsi="Times New Roman" w:cs="Times New Roman"/>
          <w:sz w:val="24"/>
          <w:szCs w:val="24"/>
          <w:lang w:val="kk-KZ" w:eastAsia="ru-RU"/>
        </w:rPr>
      </w:pPr>
    </w:p>
    <w:p w:rsidR="0076370B" w:rsidRPr="0076370B" w:rsidRDefault="0076370B" w:rsidP="0076370B">
      <w:pPr>
        <w:tabs>
          <w:tab w:val="left" w:pos="720"/>
        </w:tabs>
        <w:overflowPunct w:val="0"/>
        <w:autoSpaceDE w:val="0"/>
        <w:autoSpaceDN w:val="0"/>
        <w:adjustRightInd w:val="0"/>
        <w:spacing w:after="0" w:line="240" w:lineRule="auto"/>
        <w:ind w:firstLine="567"/>
        <w:jc w:val="both"/>
        <w:rPr>
          <w:rFonts w:ascii="Times New Roman" w:eastAsia="Times New Roman" w:hAnsi="Times New Roman" w:cs="Times New Roman"/>
          <w:spacing w:val="-6"/>
          <w:sz w:val="28"/>
          <w:szCs w:val="28"/>
          <w:lang w:val="kk-KZ" w:eastAsia="ru-RU"/>
        </w:rPr>
      </w:pPr>
      <w:r w:rsidRPr="0076370B">
        <w:rPr>
          <w:rFonts w:ascii="Times New Roman" w:eastAsia="Times New Roman" w:hAnsi="Times New Roman" w:cs="Times New Roman"/>
          <w:spacing w:val="-6"/>
          <w:sz w:val="28"/>
          <w:szCs w:val="28"/>
          <w:lang w:val="kk-KZ" w:eastAsia="ru-RU"/>
        </w:rPr>
        <w:t>Материалдық ағын логистикалық қатынасқа қарағанда ішкі және сыртқы, немесе кіретін және шығатын бола алады.</w:t>
      </w:r>
    </w:p>
    <w:p w:rsidR="0076370B" w:rsidRPr="0076370B" w:rsidRDefault="0076370B" w:rsidP="0076370B">
      <w:pPr>
        <w:tabs>
          <w:tab w:val="left" w:pos="720"/>
        </w:tabs>
        <w:overflowPunct w:val="0"/>
        <w:autoSpaceDE w:val="0"/>
        <w:autoSpaceDN w:val="0"/>
        <w:adjustRightInd w:val="0"/>
        <w:spacing w:after="0" w:line="240" w:lineRule="auto"/>
        <w:ind w:firstLine="567"/>
        <w:jc w:val="both"/>
        <w:rPr>
          <w:rFonts w:ascii="Times New Roman" w:eastAsia="Times New Roman" w:hAnsi="Times New Roman" w:cs="Times New Roman"/>
          <w:spacing w:val="-6"/>
          <w:sz w:val="28"/>
          <w:szCs w:val="28"/>
          <w:lang w:val="kk-KZ" w:eastAsia="ru-RU"/>
        </w:rPr>
      </w:pPr>
      <w:r w:rsidRPr="0076370B">
        <w:rPr>
          <w:rFonts w:ascii="Times New Roman" w:eastAsia="Times New Roman" w:hAnsi="Times New Roman" w:cs="Times New Roman"/>
          <w:spacing w:val="-6"/>
          <w:sz w:val="28"/>
          <w:szCs w:val="28"/>
          <w:lang w:val="kk-KZ" w:eastAsia="ru-RU"/>
        </w:rPr>
        <w:t xml:space="preserve">Сыртқы материалдық ағын өндірістің ішкі ортасында өтеді. Бұл қатардың құрамына кәсіпорындарға қатысы бар ұйымдардың ғана жүктері жатады. Сонымен қатар, кәсіпорыннан тыс бәсеке ортасында қақтығысатын немесе кәсіпорынның сыртқы ағымымен бірыңғай ағын құрайтын ағындар жатады.   Ішкі материалдық ағын логистикалық жүйе ішіндегі жүктер мен логистикалық операциялардың орындалуы барысында пайда болады. </w:t>
      </w:r>
    </w:p>
    <w:p w:rsidR="0076370B" w:rsidRPr="0076370B" w:rsidRDefault="0076370B" w:rsidP="0076370B">
      <w:pPr>
        <w:tabs>
          <w:tab w:val="left" w:pos="0"/>
          <w:tab w:val="left" w:pos="720"/>
        </w:tabs>
        <w:overflowPunct w:val="0"/>
        <w:autoSpaceDE w:val="0"/>
        <w:autoSpaceDN w:val="0"/>
        <w:adjustRightInd w:val="0"/>
        <w:spacing w:after="0" w:line="240" w:lineRule="auto"/>
        <w:ind w:firstLine="567"/>
        <w:jc w:val="both"/>
        <w:rPr>
          <w:rFonts w:ascii="Times New Roman" w:eastAsia="Times New Roman" w:hAnsi="Times New Roman" w:cs="Times New Roman"/>
          <w:spacing w:val="-6"/>
          <w:sz w:val="28"/>
          <w:szCs w:val="28"/>
          <w:lang w:val="kk-KZ" w:eastAsia="ru-RU"/>
        </w:rPr>
      </w:pPr>
      <w:r w:rsidRPr="0076370B">
        <w:rPr>
          <w:rFonts w:ascii="Times New Roman" w:eastAsia="Times New Roman" w:hAnsi="Times New Roman" w:cs="Times New Roman"/>
          <w:spacing w:val="-6"/>
          <w:sz w:val="28"/>
          <w:szCs w:val="28"/>
          <w:lang w:val="kk-KZ" w:eastAsia="ru-RU"/>
        </w:rPr>
        <w:t>Кіретін материалдық ағын логистикалық жүйеге сыртқы ортадан келеді.</w:t>
      </w:r>
    </w:p>
    <w:p w:rsidR="0076370B" w:rsidRPr="0076370B" w:rsidRDefault="0076370B" w:rsidP="0076370B">
      <w:pPr>
        <w:tabs>
          <w:tab w:val="left" w:pos="0"/>
          <w:tab w:val="left" w:pos="720"/>
        </w:tabs>
        <w:overflowPunct w:val="0"/>
        <w:autoSpaceDE w:val="0"/>
        <w:autoSpaceDN w:val="0"/>
        <w:adjustRightInd w:val="0"/>
        <w:spacing w:after="0" w:line="240" w:lineRule="auto"/>
        <w:ind w:firstLine="567"/>
        <w:jc w:val="both"/>
        <w:rPr>
          <w:rFonts w:ascii="Times New Roman" w:eastAsia="Times New Roman" w:hAnsi="Times New Roman" w:cs="Times New Roman"/>
          <w:spacing w:val="-6"/>
          <w:sz w:val="28"/>
          <w:szCs w:val="28"/>
          <w:lang w:val="kk-KZ" w:eastAsia="ru-RU"/>
        </w:rPr>
      </w:pPr>
      <w:r w:rsidRPr="0076370B">
        <w:rPr>
          <w:rFonts w:ascii="Times New Roman" w:eastAsia="Times New Roman" w:hAnsi="Times New Roman" w:cs="Times New Roman"/>
          <w:spacing w:val="-6"/>
          <w:sz w:val="28"/>
          <w:szCs w:val="28"/>
          <w:lang w:val="kk-KZ" w:eastAsia="ru-RU"/>
        </w:rPr>
        <w:t xml:space="preserve">Шығатын материалдық ағын логистикалық жүйеден ішкі ортаға түседі. </w:t>
      </w:r>
    </w:p>
    <w:p w:rsidR="0076370B" w:rsidRPr="0076370B" w:rsidRDefault="0076370B" w:rsidP="0076370B">
      <w:pPr>
        <w:tabs>
          <w:tab w:val="left" w:pos="0"/>
          <w:tab w:val="left" w:pos="720"/>
        </w:tabs>
        <w:overflowPunct w:val="0"/>
        <w:autoSpaceDE w:val="0"/>
        <w:autoSpaceDN w:val="0"/>
        <w:adjustRightInd w:val="0"/>
        <w:spacing w:after="0" w:line="240" w:lineRule="auto"/>
        <w:ind w:firstLine="567"/>
        <w:jc w:val="both"/>
        <w:rPr>
          <w:rFonts w:ascii="Times New Roman" w:eastAsia="Times New Roman" w:hAnsi="Times New Roman" w:cs="Times New Roman"/>
          <w:b/>
          <w:bCs/>
          <w:spacing w:val="-6"/>
          <w:sz w:val="28"/>
          <w:szCs w:val="28"/>
          <w:lang w:val="kk-KZ" w:eastAsia="ru-RU"/>
        </w:rPr>
      </w:pPr>
      <w:r w:rsidRPr="0076370B">
        <w:rPr>
          <w:rFonts w:ascii="Times New Roman" w:eastAsia="Times New Roman" w:hAnsi="Times New Roman" w:cs="Times New Roman"/>
          <w:b/>
          <w:bCs/>
          <w:spacing w:val="-6"/>
          <w:sz w:val="28"/>
          <w:szCs w:val="28"/>
          <w:lang w:val="kk-KZ" w:eastAsia="ru-RU"/>
        </w:rPr>
        <w:t>Типтік есеп.</w:t>
      </w:r>
    </w:p>
    <w:p w:rsidR="0076370B" w:rsidRPr="0076370B" w:rsidRDefault="0076370B" w:rsidP="0076370B">
      <w:pPr>
        <w:tabs>
          <w:tab w:val="left" w:pos="0"/>
          <w:tab w:val="left" w:pos="720"/>
        </w:tabs>
        <w:overflowPunct w:val="0"/>
        <w:autoSpaceDE w:val="0"/>
        <w:autoSpaceDN w:val="0"/>
        <w:adjustRightInd w:val="0"/>
        <w:spacing w:after="0" w:line="240" w:lineRule="auto"/>
        <w:ind w:firstLine="567"/>
        <w:jc w:val="both"/>
        <w:rPr>
          <w:rFonts w:ascii="Times New Roman" w:eastAsia="Times New Roman" w:hAnsi="Times New Roman" w:cs="Times New Roman"/>
          <w:spacing w:val="-6"/>
          <w:sz w:val="28"/>
          <w:szCs w:val="28"/>
          <w:lang w:val="kk-KZ" w:eastAsia="ru-RU"/>
        </w:rPr>
      </w:pPr>
      <w:r w:rsidRPr="0076370B">
        <w:rPr>
          <w:rFonts w:ascii="Times New Roman" w:eastAsia="Times New Roman" w:hAnsi="Times New Roman" w:cs="Times New Roman"/>
          <w:spacing w:val="-6"/>
          <w:sz w:val="28"/>
          <w:szCs w:val="28"/>
          <w:lang w:val="kk-KZ" w:eastAsia="ru-RU"/>
        </w:rPr>
        <w:t>1-суретте кәсіпорынның логистикалық жүйесінің материалдық  ағындарының бағыттары көрсетілген.   A, B, C, D, E, F түйіндері материалдық ағындардың өзгеру пункттерін білдіреді. S және K нүктелерінде кәсіпорынның шығатын ағымдары сыртқы ағындармен өзара әрекетке түседі. 1-кестеде жүйе ішіндегі сәйкес бағыттар бойынша материалдық ағымдардың көлемдері көрсетілген. S нүктесі үшін ағындардың қосылғаннан кейінгі көлемі көрсетілген, K нүктесі үшін ағындардың қиылысқаннан кейінгі бәсекелес ағымның шамасы көрсетілген. dF шамасы бәсекелес ағынмен қиылысқаннан кейінгі кәсіпорынның шығатын ағындарының пайыздық өзгеруін көрсетеді.  Кіретін, ішкі, шығатын және сыртқы ағындардың көлемін анықтау керек.</w:t>
      </w:r>
    </w:p>
    <w:tbl>
      <w:tblPr>
        <w:tblW w:w="0" w:type="auto"/>
        <w:tblLayout w:type="fixed"/>
        <w:tblCellMar>
          <w:left w:w="70" w:type="dxa"/>
          <w:right w:w="70" w:type="dxa"/>
        </w:tblCellMar>
        <w:tblLook w:val="04A0" w:firstRow="1" w:lastRow="0" w:firstColumn="1" w:lastColumn="0" w:noHBand="0" w:noVBand="1"/>
      </w:tblPr>
      <w:tblGrid>
        <w:gridCol w:w="9778"/>
      </w:tblGrid>
      <w:tr w:rsidR="0076370B" w:rsidRPr="0076370B" w:rsidTr="0076370B">
        <w:tc>
          <w:tcPr>
            <w:tcW w:w="9778" w:type="dxa"/>
            <w:hideMark/>
          </w:tcPr>
          <w:p w:rsidR="0076370B" w:rsidRPr="0076370B" w:rsidRDefault="0076370B" w:rsidP="0076370B">
            <w:pPr>
              <w:tabs>
                <w:tab w:val="left" w:pos="720"/>
              </w:tabs>
              <w:overflowPunct w:val="0"/>
              <w:autoSpaceDE w:val="0"/>
              <w:autoSpaceDN w:val="0"/>
              <w:adjustRightInd w:val="0"/>
              <w:spacing w:after="0" w:line="240" w:lineRule="auto"/>
              <w:jc w:val="center"/>
              <w:rPr>
                <w:rFonts w:ascii="Times New Roman" w:eastAsia="Times New Roman" w:hAnsi="Times New Roman" w:cs="Times New Roman"/>
                <w:szCs w:val="20"/>
                <w:lang w:eastAsia="ru-RU"/>
              </w:rPr>
            </w:pPr>
            <w:r w:rsidRPr="0076370B">
              <w:rPr>
                <w:rFonts w:ascii="Times New Roman" w:eastAsia="Times New Roman" w:hAnsi="Times New Roman" w:cs="Times New Roman"/>
                <w:szCs w:val="20"/>
                <w:lang w:eastAsia="ru-RU"/>
              </w:rPr>
              <w:object w:dxaOrig="6795" w:dyaOrig="316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39.95pt;height:158.6pt" o:ole="">
                  <v:imagedata r:id="rId4" o:title=""/>
                </v:shape>
                <o:OLEObject Type="Embed" ProgID="CorelDRAW.Graphic.9" ShapeID="_x0000_i1025" DrawAspect="Content" ObjectID="_1704700818" r:id="rId5"/>
              </w:object>
            </w:r>
          </w:p>
        </w:tc>
      </w:tr>
      <w:tr w:rsidR="0076370B" w:rsidRPr="0076370B" w:rsidTr="0076370B">
        <w:tc>
          <w:tcPr>
            <w:tcW w:w="9778" w:type="dxa"/>
            <w:hideMark/>
          </w:tcPr>
          <w:p w:rsidR="0076370B" w:rsidRPr="0076370B" w:rsidRDefault="0076370B" w:rsidP="0076370B">
            <w:pPr>
              <w:tabs>
                <w:tab w:val="left" w:pos="720"/>
              </w:tabs>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76370B">
              <w:rPr>
                <w:rFonts w:ascii="Times New Roman" w:eastAsia="Times New Roman" w:hAnsi="Times New Roman" w:cs="Times New Roman"/>
                <w:sz w:val="28"/>
                <w:szCs w:val="28"/>
                <w:lang w:eastAsia="ru-RU"/>
              </w:rPr>
              <w:t xml:space="preserve">1 – </w:t>
            </w:r>
            <w:r w:rsidRPr="0076370B">
              <w:rPr>
                <w:rFonts w:ascii="Times New Roman" w:eastAsia="Times New Roman" w:hAnsi="Times New Roman" w:cs="Times New Roman"/>
                <w:sz w:val="28"/>
                <w:szCs w:val="28"/>
                <w:lang w:val="kk-KZ" w:eastAsia="ru-RU"/>
              </w:rPr>
              <w:t xml:space="preserve">сурет. Логистикалық жүйедегі материалдық ағындар </w:t>
            </w:r>
          </w:p>
        </w:tc>
      </w:tr>
    </w:tbl>
    <w:p w:rsidR="0076370B" w:rsidRPr="0076370B" w:rsidRDefault="0076370B" w:rsidP="0076370B">
      <w:pPr>
        <w:tabs>
          <w:tab w:val="left" w:pos="720"/>
        </w:tabs>
        <w:overflowPunct w:val="0"/>
        <w:autoSpaceDE w:val="0"/>
        <w:autoSpaceDN w:val="0"/>
        <w:adjustRightInd w:val="0"/>
        <w:spacing w:after="0" w:line="240" w:lineRule="auto"/>
        <w:ind w:firstLine="567"/>
        <w:jc w:val="both"/>
        <w:rPr>
          <w:rFonts w:ascii="Times New Roman" w:eastAsia="Times New Roman" w:hAnsi="Times New Roman" w:cs="Times New Roman"/>
          <w:sz w:val="28"/>
          <w:szCs w:val="28"/>
          <w:lang w:val="kk-KZ" w:eastAsia="ru-RU"/>
        </w:rPr>
      </w:pPr>
    </w:p>
    <w:p w:rsidR="0076370B" w:rsidRPr="0076370B" w:rsidRDefault="0076370B" w:rsidP="0076370B">
      <w:pPr>
        <w:tabs>
          <w:tab w:val="left" w:pos="720"/>
        </w:tabs>
        <w:overflowPunct w:val="0"/>
        <w:autoSpaceDE w:val="0"/>
        <w:autoSpaceDN w:val="0"/>
        <w:adjustRightInd w:val="0"/>
        <w:spacing w:after="0" w:line="240" w:lineRule="auto"/>
        <w:ind w:firstLine="567"/>
        <w:jc w:val="both"/>
        <w:rPr>
          <w:rFonts w:ascii="Times New Roman" w:eastAsia="Times New Roman" w:hAnsi="Times New Roman" w:cs="Times New Roman"/>
          <w:sz w:val="28"/>
          <w:szCs w:val="28"/>
          <w:lang w:val="kk-KZ" w:eastAsia="ru-RU"/>
        </w:rPr>
      </w:pPr>
      <w:r w:rsidRPr="0076370B">
        <w:rPr>
          <w:rFonts w:ascii="Times New Roman" w:eastAsia="Times New Roman" w:hAnsi="Times New Roman" w:cs="Times New Roman"/>
          <w:sz w:val="28"/>
          <w:szCs w:val="28"/>
          <w:lang w:val="kk-KZ" w:eastAsia="ru-RU"/>
        </w:rPr>
        <w:t>1 – кесте. Типтік есепке арналған алғашқы берілістер</w:t>
      </w:r>
    </w:p>
    <w:tbl>
      <w:tblPr>
        <w:tblW w:w="0" w:type="auto"/>
        <w:tblLayout w:type="fixed"/>
        <w:tblCellMar>
          <w:left w:w="30" w:type="dxa"/>
          <w:right w:w="30" w:type="dxa"/>
        </w:tblCellMar>
        <w:tblLook w:val="04A0" w:firstRow="1" w:lastRow="0" w:firstColumn="1" w:lastColumn="0" w:noHBand="0" w:noVBand="1"/>
      </w:tblPr>
      <w:tblGrid>
        <w:gridCol w:w="706"/>
        <w:gridCol w:w="705"/>
        <w:gridCol w:w="706"/>
        <w:gridCol w:w="705"/>
        <w:gridCol w:w="706"/>
        <w:gridCol w:w="706"/>
        <w:gridCol w:w="705"/>
        <w:gridCol w:w="706"/>
        <w:gridCol w:w="705"/>
        <w:gridCol w:w="706"/>
        <w:gridCol w:w="706"/>
        <w:gridCol w:w="705"/>
      </w:tblGrid>
      <w:tr w:rsidR="0076370B" w:rsidRPr="0076370B" w:rsidTr="0076370B">
        <w:trPr>
          <w:trHeight w:val="259"/>
        </w:trPr>
        <w:tc>
          <w:tcPr>
            <w:tcW w:w="7762" w:type="dxa"/>
            <w:gridSpan w:val="11"/>
            <w:tcBorders>
              <w:top w:val="single" w:sz="6" w:space="0" w:color="auto"/>
              <w:left w:val="single" w:sz="6" w:space="0" w:color="auto"/>
              <w:bottom w:val="single" w:sz="6" w:space="0" w:color="auto"/>
              <w:right w:val="single" w:sz="6" w:space="0" w:color="auto"/>
            </w:tcBorders>
            <w:hideMark/>
          </w:tcPr>
          <w:p w:rsidR="0076370B" w:rsidRPr="0076370B" w:rsidRDefault="0076370B" w:rsidP="0076370B">
            <w:pPr>
              <w:spacing w:after="0" w:line="240" w:lineRule="auto"/>
              <w:jc w:val="center"/>
              <w:rPr>
                <w:rFonts w:ascii="Times New Roman" w:eastAsia="Times New Roman" w:hAnsi="Times New Roman" w:cs="Times New Roman"/>
                <w:color w:val="000000"/>
                <w:sz w:val="24"/>
                <w:szCs w:val="24"/>
                <w:lang w:val="kk-KZ" w:eastAsia="ru-RU"/>
              </w:rPr>
            </w:pPr>
            <w:r w:rsidRPr="0076370B">
              <w:rPr>
                <w:rFonts w:ascii="Times New Roman" w:eastAsia="Times New Roman" w:hAnsi="Times New Roman" w:cs="Times New Roman"/>
                <w:color w:val="000000"/>
                <w:sz w:val="24"/>
                <w:szCs w:val="24"/>
                <w:lang w:val="kk-KZ" w:eastAsia="ru-RU"/>
              </w:rPr>
              <w:t>Материалдық ағымдардың шамалары</w:t>
            </w:r>
          </w:p>
        </w:tc>
        <w:tc>
          <w:tcPr>
            <w:tcW w:w="705" w:type="dxa"/>
            <w:tcBorders>
              <w:top w:val="single" w:sz="6" w:space="0" w:color="auto"/>
              <w:left w:val="single" w:sz="6" w:space="0" w:color="auto"/>
              <w:bottom w:val="nil"/>
              <w:right w:val="single" w:sz="6" w:space="0" w:color="auto"/>
            </w:tcBorders>
            <w:hideMark/>
          </w:tcPr>
          <w:p w:rsidR="0076370B" w:rsidRPr="0076370B" w:rsidRDefault="0076370B" w:rsidP="0076370B">
            <w:pPr>
              <w:spacing w:after="0" w:line="240" w:lineRule="auto"/>
              <w:jc w:val="both"/>
              <w:rPr>
                <w:rFonts w:ascii="Times New Roman" w:eastAsia="Times New Roman" w:hAnsi="Times New Roman" w:cs="Times New Roman"/>
                <w:color w:val="000000"/>
                <w:sz w:val="24"/>
                <w:szCs w:val="24"/>
                <w:lang w:val="en-US" w:eastAsia="ru-RU"/>
              </w:rPr>
            </w:pPr>
            <w:proofErr w:type="spellStart"/>
            <w:r w:rsidRPr="0076370B">
              <w:rPr>
                <w:rFonts w:ascii="Times New Roman" w:eastAsia="Times New Roman" w:hAnsi="Times New Roman" w:cs="Times New Roman"/>
                <w:color w:val="000000"/>
                <w:sz w:val="24"/>
                <w:szCs w:val="24"/>
                <w:lang w:val="en-US" w:eastAsia="ru-RU"/>
              </w:rPr>
              <w:t>dF</w:t>
            </w:r>
            <w:proofErr w:type="spellEnd"/>
            <w:r w:rsidRPr="0076370B">
              <w:rPr>
                <w:rFonts w:ascii="Times New Roman" w:eastAsia="Times New Roman" w:hAnsi="Times New Roman" w:cs="Times New Roman"/>
                <w:color w:val="000000"/>
                <w:sz w:val="24"/>
                <w:szCs w:val="24"/>
                <w:lang w:val="en-US" w:eastAsia="ru-RU"/>
              </w:rPr>
              <w:t>,</w:t>
            </w:r>
          </w:p>
        </w:tc>
      </w:tr>
      <w:tr w:rsidR="0076370B" w:rsidRPr="0076370B" w:rsidTr="0076370B">
        <w:trPr>
          <w:trHeight w:val="259"/>
        </w:trPr>
        <w:tc>
          <w:tcPr>
            <w:tcW w:w="706" w:type="dxa"/>
            <w:tcBorders>
              <w:top w:val="single" w:sz="6" w:space="0" w:color="auto"/>
              <w:left w:val="single" w:sz="6" w:space="0" w:color="auto"/>
              <w:bottom w:val="single" w:sz="6" w:space="0" w:color="auto"/>
              <w:right w:val="single" w:sz="6" w:space="0" w:color="auto"/>
            </w:tcBorders>
            <w:hideMark/>
          </w:tcPr>
          <w:p w:rsidR="0076370B" w:rsidRPr="0076370B" w:rsidRDefault="0076370B" w:rsidP="0076370B">
            <w:pPr>
              <w:spacing w:after="0" w:line="240" w:lineRule="auto"/>
              <w:jc w:val="both"/>
              <w:rPr>
                <w:rFonts w:ascii="Times New Roman" w:eastAsia="Times New Roman" w:hAnsi="Times New Roman" w:cs="Times New Roman"/>
                <w:color w:val="000000"/>
                <w:sz w:val="24"/>
                <w:szCs w:val="24"/>
                <w:lang w:val="en-US" w:eastAsia="ru-RU"/>
              </w:rPr>
            </w:pPr>
            <w:r w:rsidRPr="0076370B">
              <w:rPr>
                <w:rFonts w:ascii="Times New Roman" w:eastAsia="Times New Roman" w:hAnsi="Times New Roman" w:cs="Times New Roman"/>
                <w:color w:val="000000"/>
                <w:sz w:val="24"/>
                <w:szCs w:val="24"/>
                <w:lang w:val="en-US" w:eastAsia="ru-RU"/>
              </w:rPr>
              <w:t>AB</w:t>
            </w:r>
          </w:p>
        </w:tc>
        <w:tc>
          <w:tcPr>
            <w:tcW w:w="705" w:type="dxa"/>
            <w:tcBorders>
              <w:top w:val="single" w:sz="6" w:space="0" w:color="auto"/>
              <w:left w:val="single" w:sz="6" w:space="0" w:color="auto"/>
              <w:bottom w:val="single" w:sz="6" w:space="0" w:color="auto"/>
              <w:right w:val="single" w:sz="6" w:space="0" w:color="auto"/>
            </w:tcBorders>
            <w:hideMark/>
          </w:tcPr>
          <w:p w:rsidR="0076370B" w:rsidRPr="0076370B" w:rsidRDefault="0076370B" w:rsidP="0076370B">
            <w:pPr>
              <w:spacing w:after="0" w:line="240" w:lineRule="auto"/>
              <w:jc w:val="both"/>
              <w:rPr>
                <w:rFonts w:ascii="Times New Roman" w:eastAsia="Times New Roman" w:hAnsi="Times New Roman" w:cs="Times New Roman"/>
                <w:color w:val="000000"/>
                <w:sz w:val="24"/>
                <w:szCs w:val="24"/>
                <w:lang w:val="en-US" w:eastAsia="ru-RU"/>
              </w:rPr>
            </w:pPr>
            <w:r w:rsidRPr="0076370B">
              <w:rPr>
                <w:rFonts w:ascii="Times New Roman" w:eastAsia="Times New Roman" w:hAnsi="Times New Roman" w:cs="Times New Roman"/>
                <w:color w:val="000000"/>
                <w:sz w:val="24"/>
                <w:szCs w:val="24"/>
                <w:lang w:val="en-US" w:eastAsia="ru-RU"/>
              </w:rPr>
              <w:t>AE</w:t>
            </w:r>
          </w:p>
        </w:tc>
        <w:tc>
          <w:tcPr>
            <w:tcW w:w="706" w:type="dxa"/>
            <w:tcBorders>
              <w:top w:val="single" w:sz="6" w:space="0" w:color="auto"/>
              <w:left w:val="single" w:sz="6" w:space="0" w:color="auto"/>
              <w:bottom w:val="single" w:sz="6" w:space="0" w:color="auto"/>
              <w:right w:val="single" w:sz="6" w:space="0" w:color="auto"/>
            </w:tcBorders>
            <w:hideMark/>
          </w:tcPr>
          <w:p w:rsidR="0076370B" w:rsidRPr="0076370B" w:rsidRDefault="0076370B" w:rsidP="0076370B">
            <w:pPr>
              <w:spacing w:after="0" w:line="240" w:lineRule="auto"/>
              <w:jc w:val="both"/>
              <w:rPr>
                <w:rFonts w:ascii="Times New Roman" w:eastAsia="Times New Roman" w:hAnsi="Times New Roman" w:cs="Times New Roman"/>
                <w:color w:val="000000"/>
                <w:sz w:val="24"/>
                <w:szCs w:val="24"/>
                <w:lang w:val="en-US" w:eastAsia="ru-RU"/>
              </w:rPr>
            </w:pPr>
            <w:r w:rsidRPr="0076370B">
              <w:rPr>
                <w:rFonts w:ascii="Times New Roman" w:eastAsia="Times New Roman" w:hAnsi="Times New Roman" w:cs="Times New Roman"/>
                <w:color w:val="000000"/>
                <w:sz w:val="24"/>
                <w:szCs w:val="24"/>
                <w:lang w:val="en-US" w:eastAsia="ru-RU"/>
              </w:rPr>
              <w:t>DB</w:t>
            </w:r>
          </w:p>
        </w:tc>
        <w:tc>
          <w:tcPr>
            <w:tcW w:w="705" w:type="dxa"/>
            <w:tcBorders>
              <w:top w:val="single" w:sz="6" w:space="0" w:color="auto"/>
              <w:left w:val="single" w:sz="6" w:space="0" w:color="auto"/>
              <w:bottom w:val="single" w:sz="6" w:space="0" w:color="auto"/>
              <w:right w:val="single" w:sz="6" w:space="0" w:color="auto"/>
            </w:tcBorders>
            <w:hideMark/>
          </w:tcPr>
          <w:p w:rsidR="0076370B" w:rsidRPr="0076370B" w:rsidRDefault="0076370B" w:rsidP="0076370B">
            <w:pPr>
              <w:spacing w:after="0" w:line="240" w:lineRule="auto"/>
              <w:jc w:val="both"/>
              <w:rPr>
                <w:rFonts w:ascii="Times New Roman" w:eastAsia="Times New Roman" w:hAnsi="Times New Roman" w:cs="Times New Roman"/>
                <w:color w:val="000000"/>
                <w:sz w:val="24"/>
                <w:szCs w:val="24"/>
                <w:lang w:val="en-US" w:eastAsia="ru-RU"/>
              </w:rPr>
            </w:pPr>
            <w:r w:rsidRPr="0076370B">
              <w:rPr>
                <w:rFonts w:ascii="Times New Roman" w:eastAsia="Times New Roman" w:hAnsi="Times New Roman" w:cs="Times New Roman"/>
                <w:color w:val="000000"/>
                <w:sz w:val="24"/>
                <w:szCs w:val="24"/>
                <w:lang w:val="en-US" w:eastAsia="ru-RU"/>
              </w:rPr>
              <w:t>DE</w:t>
            </w:r>
          </w:p>
        </w:tc>
        <w:tc>
          <w:tcPr>
            <w:tcW w:w="706" w:type="dxa"/>
            <w:tcBorders>
              <w:top w:val="single" w:sz="6" w:space="0" w:color="auto"/>
              <w:left w:val="single" w:sz="6" w:space="0" w:color="auto"/>
              <w:bottom w:val="single" w:sz="6" w:space="0" w:color="auto"/>
              <w:right w:val="single" w:sz="6" w:space="0" w:color="auto"/>
            </w:tcBorders>
            <w:hideMark/>
          </w:tcPr>
          <w:p w:rsidR="0076370B" w:rsidRPr="0076370B" w:rsidRDefault="0076370B" w:rsidP="0076370B">
            <w:pPr>
              <w:spacing w:after="0" w:line="240" w:lineRule="auto"/>
              <w:jc w:val="both"/>
              <w:rPr>
                <w:rFonts w:ascii="Times New Roman" w:eastAsia="Times New Roman" w:hAnsi="Times New Roman" w:cs="Times New Roman"/>
                <w:color w:val="000000"/>
                <w:sz w:val="24"/>
                <w:szCs w:val="24"/>
                <w:lang w:val="en-US" w:eastAsia="ru-RU"/>
              </w:rPr>
            </w:pPr>
            <w:r w:rsidRPr="0076370B">
              <w:rPr>
                <w:rFonts w:ascii="Times New Roman" w:eastAsia="Times New Roman" w:hAnsi="Times New Roman" w:cs="Times New Roman"/>
                <w:color w:val="000000"/>
                <w:sz w:val="24"/>
                <w:szCs w:val="24"/>
                <w:lang w:val="en-US" w:eastAsia="ru-RU"/>
              </w:rPr>
              <w:t>EB</w:t>
            </w:r>
          </w:p>
        </w:tc>
        <w:tc>
          <w:tcPr>
            <w:tcW w:w="706" w:type="dxa"/>
            <w:tcBorders>
              <w:top w:val="single" w:sz="6" w:space="0" w:color="auto"/>
              <w:left w:val="single" w:sz="6" w:space="0" w:color="auto"/>
              <w:bottom w:val="single" w:sz="6" w:space="0" w:color="auto"/>
              <w:right w:val="single" w:sz="6" w:space="0" w:color="auto"/>
            </w:tcBorders>
            <w:hideMark/>
          </w:tcPr>
          <w:p w:rsidR="0076370B" w:rsidRPr="0076370B" w:rsidRDefault="0076370B" w:rsidP="0076370B">
            <w:pPr>
              <w:spacing w:after="0" w:line="240" w:lineRule="auto"/>
              <w:jc w:val="both"/>
              <w:rPr>
                <w:rFonts w:ascii="Times New Roman" w:eastAsia="Times New Roman" w:hAnsi="Times New Roman" w:cs="Times New Roman"/>
                <w:color w:val="000000"/>
                <w:sz w:val="24"/>
                <w:szCs w:val="24"/>
                <w:lang w:val="en-US" w:eastAsia="ru-RU"/>
              </w:rPr>
            </w:pPr>
            <w:r w:rsidRPr="0076370B">
              <w:rPr>
                <w:rFonts w:ascii="Times New Roman" w:eastAsia="Times New Roman" w:hAnsi="Times New Roman" w:cs="Times New Roman"/>
                <w:color w:val="000000"/>
                <w:sz w:val="24"/>
                <w:szCs w:val="24"/>
                <w:lang w:val="en-US" w:eastAsia="ru-RU"/>
              </w:rPr>
              <w:t>EC</w:t>
            </w:r>
          </w:p>
        </w:tc>
        <w:tc>
          <w:tcPr>
            <w:tcW w:w="705" w:type="dxa"/>
            <w:tcBorders>
              <w:top w:val="single" w:sz="6" w:space="0" w:color="auto"/>
              <w:left w:val="single" w:sz="6" w:space="0" w:color="auto"/>
              <w:bottom w:val="single" w:sz="6" w:space="0" w:color="auto"/>
              <w:right w:val="single" w:sz="6" w:space="0" w:color="auto"/>
            </w:tcBorders>
            <w:hideMark/>
          </w:tcPr>
          <w:p w:rsidR="0076370B" w:rsidRPr="0076370B" w:rsidRDefault="0076370B" w:rsidP="0076370B">
            <w:pPr>
              <w:spacing w:after="0" w:line="240" w:lineRule="auto"/>
              <w:jc w:val="both"/>
              <w:rPr>
                <w:rFonts w:ascii="Times New Roman" w:eastAsia="Times New Roman" w:hAnsi="Times New Roman" w:cs="Times New Roman"/>
                <w:color w:val="000000"/>
                <w:sz w:val="24"/>
                <w:szCs w:val="24"/>
                <w:lang w:val="en-US" w:eastAsia="ru-RU"/>
              </w:rPr>
            </w:pPr>
            <w:r w:rsidRPr="0076370B">
              <w:rPr>
                <w:rFonts w:ascii="Times New Roman" w:eastAsia="Times New Roman" w:hAnsi="Times New Roman" w:cs="Times New Roman"/>
                <w:color w:val="000000"/>
                <w:sz w:val="24"/>
                <w:szCs w:val="24"/>
                <w:lang w:val="en-US" w:eastAsia="ru-RU"/>
              </w:rPr>
              <w:t>EF</w:t>
            </w:r>
          </w:p>
        </w:tc>
        <w:tc>
          <w:tcPr>
            <w:tcW w:w="706" w:type="dxa"/>
            <w:tcBorders>
              <w:top w:val="single" w:sz="6" w:space="0" w:color="auto"/>
              <w:left w:val="single" w:sz="6" w:space="0" w:color="auto"/>
              <w:bottom w:val="single" w:sz="6" w:space="0" w:color="auto"/>
              <w:right w:val="single" w:sz="6" w:space="0" w:color="auto"/>
            </w:tcBorders>
            <w:hideMark/>
          </w:tcPr>
          <w:p w:rsidR="0076370B" w:rsidRPr="0076370B" w:rsidRDefault="0076370B" w:rsidP="0076370B">
            <w:pPr>
              <w:spacing w:after="0" w:line="240" w:lineRule="auto"/>
              <w:jc w:val="both"/>
              <w:rPr>
                <w:rFonts w:ascii="Times New Roman" w:eastAsia="Times New Roman" w:hAnsi="Times New Roman" w:cs="Times New Roman"/>
                <w:color w:val="000000"/>
                <w:sz w:val="24"/>
                <w:szCs w:val="24"/>
                <w:lang w:val="en-US" w:eastAsia="ru-RU"/>
              </w:rPr>
            </w:pPr>
            <w:r w:rsidRPr="0076370B">
              <w:rPr>
                <w:rFonts w:ascii="Times New Roman" w:eastAsia="Times New Roman" w:hAnsi="Times New Roman" w:cs="Times New Roman"/>
                <w:color w:val="000000"/>
                <w:sz w:val="24"/>
                <w:szCs w:val="24"/>
                <w:lang w:val="en-US" w:eastAsia="ru-RU"/>
              </w:rPr>
              <w:t>BC</w:t>
            </w:r>
          </w:p>
        </w:tc>
        <w:tc>
          <w:tcPr>
            <w:tcW w:w="705" w:type="dxa"/>
            <w:tcBorders>
              <w:top w:val="single" w:sz="6" w:space="0" w:color="auto"/>
              <w:left w:val="single" w:sz="6" w:space="0" w:color="auto"/>
              <w:bottom w:val="single" w:sz="6" w:space="0" w:color="auto"/>
              <w:right w:val="single" w:sz="6" w:space="0" w:color="auto"/>
            </w:tcBorders>
            <w:hideMark/>
          </w:tcPr>
          <w:p w:rsidR="0076370B" w:rsidRPr="0076370B" w:rsidRDefault="0076370B" w:rsidP="0076370B">
            <w:pPr>
              <w:spacing w:after="0" w:line="240" w:lineRule="auto"/>
              <w:jc w:val="both"/>
              <w:rPr>
                <w:rFonts w:ascii="Times New Roman" w:eastAsia="Times New Roman" w:hAnsi="Times New Roman" w:cs="Times New Roman"/>
                <w:color w:val="000000"/>
                <w:sz w:val="24"/>
                <w:szCs w:val="24"/>
                <w:lang w:val="en-US" w:eastAsia="ru-RU"/>
              </w:rPr>
            </w:pPr>
            <w:r w:rsidRPr="0076370B">
              <w:rPr>
                <w:rFonts w:ascii="Times New Roman" w:eastAsia="Times New Roman" w:hAnsi="Times New Roman" w:cs="Times New Roman"/>
                <w:color w:val="000000"/>
                <w:sz w:val="24"/>
                <w:szCs w:val="24"/>
                <w:lang w:val="en-US" w:eastAsia="ru-RU"/>
              </w:rPr>
              <w:t>BF</w:t>
            </w:r>
          </w:p>
        </w:tc>
        <w:tc>
          <w:tcPr>
            <w:tcW w:w="706" w:type="dxa"/>
            <w:tcBorders>
              <w:top w:val="single" w:sz="6" w:space="0" w:color="auto"/>
              <w:left w:val="single" w:sz="6" w:space="0" w:color="auto"/>
              <w:bottom w:val="single" w:sz="6" w:space="0" w:color="auto"/>
              <w:right w:val="single" w:sz="6" w:space="0" w:color="auto"/>
            </w:tcBorders>
            <w:hideMark/>
          </w:tcPr>
          <w:p w:rsidR="0076370B" w:rsidRPr="0076370B" w:rsidRDefault="0076370B" w:rsidP="0076370B">
            <w:pPr>
              <w:spacing w:after="0" w:line="240" w:lineRule="auto"/>
              <w:jc w:val="both"/>
              <w:rPr>
                <w:rFonts w:ascii="Times New Roman" w:eastAsia="Times New Roman" w:hAnsi="Times New Roman" w:cs="Times New Roman"/>
                <w:color w:val="000000"/>
                <w:sz w:val="24"/>
                <w:szCs w:val="24"/>
                <w:lang w:val="en-US" w:eastAsia="ru-RU"/>
              </w:rPr>
            </w:pPr>
            <w:r w:rsidRPr="0076370B">
              <w:rPr>
                <w:rFonts w:ascii="Times New Roman" w:eastAsia="Times New Roman" w:hAnsi="Times New Roman" w:cs="Times New Roman"/>
                <w:color w:val="000000"/>
                <w:sz w:val="24"/>
                <w:szCs w:val="24"/>
                <w:lang w:val="en-US" w:eastAsia="ru-RU"/>
              </w:rPr>
              <w:t>S</w:t>
            </w:r>
          </w:p>
        </w:tc>
        <w:tc>
          <w:tcPr>
            <w:tcW w:w="706" w:type="dxa"/>
            <w:tcBorders>
              <w:top w:val="single" w:sz="6" w:space="0" w:color="auto"/>
              <w:left w:val="single" w:sz="6" w:space="0" w:color="auto"/>
              <w:bottom w:val="single" w:sz="6" w:space="0" w:color="auto"/>
              <w:right w:val="single" w:sz="6" w:space="0" w:color="auto"/>
            </w:tcBorders>
            <w:hideMark/>
          </w:tcPr>
          <w:p w:rsidR="0076370B" w:rsidRPr="0076370B" w:rsidRDefault="0076370B" w:rsidP="0076370B">
            <w:pPr>
              <w:spacing w:after="0" w:line="240" w:lineRule="auto"/>
              <w:jc w:val="both"/>
              <w:rPr>
                <w:rFonts w:ascii="Times New Roman" w:eastAsia="Times New Roman" w:hAnsi="Times New Roman" w:cs="Times New Roman"/>
                <w:color w:val="000000"/>
                <w:sz w:val="24"/>
                <w:szCs w:val="24"/>
                <w:lang w:val="en-US" w:eastAsia="ru-RU"/>
              </w:rPr>
            </w:pPr>
            <w:r w:rsidRPr="0076370B">
              <w:rPr>
                <w:rFonts w:ascii="Times New Roman" w:eastAsia="Times New Roman" w:hAnsi="Times New Roman" w:cs="Times New Roman"/>
                <w:color w:val="000000"/>
                <w:sz w:val="24"/>
                <w:szCs w:val="24"/>
                <w:lang w:val="en-US" w:eastAsia="ru-RU"/>
              </w:rPr>
              <w:t>K</w:t>
            </w:r>
          </w:p>
        </w:tc>
        <w:tc>
          <w:tcPr>
            <w:tcW w:w="705" w:type="dxa"/>
            <w:tcBorders>
              <w:top w:val="nil"/>
              <w:left w:val="single" w:sz="6" w:space="0" w:color="auto"/>
              <w:bottom w:val="single" w:sz="6" w:space="0" w:color="auto"/>
              <w:right w:val="single" w:sz="6" w:space="0" w:color="auto"/>
            </w:tcBorders>
            <w:hideMark/>
          </w:tcPr>
          <w:p w:rsidR="0076370B" w:rsidRPr="0076370B" w:rsidRDefault="0076370B" w:rsidP="0076370B">
            <w:pPr>
              <w:spacing w:after="0" w:line="240" w:lineRule="auto"/>
              <w:jc w:val="both"/>
              <w:rPr>
                <w:rFonts w:ascii="Times New Roman" w:eastAsia="Times New Roman" w:hAnsi="Times New Roman" w:cs="Times New Roman"/>
                <w:color w:val="000000"/>
                <w:sz w:val="24"/>
                <w:szCs w:val="24"/>
                <w:lang w:eastAsia="ru-RU"/>
              </w:rPr>
            </w:pPr>
            <w:r w:rsidRPr="0076370B">
              <w:rPr>
                <w:rFonts w:ascii="Times New Roman" w:eastAsia="Times New Roman" w:hAnsi="Times New Roman" w:cs="Times New Roman"/>
                <w:color w:val="000000"/>
                <w:sz w:val="24"/>
                <w:szCs w:val="24"/>
                <w:lang w:eastAsia="ru-RU"/>
              </w:rPr>
              <w:t>%</w:t>
            </w:r>
          </w:p>
        </w:tc>
      </w:tr>
      <w:tr w:rsidR="0076370B" w:rsidRPr="0076370B" w:rsidTr="0076370B">
        <w:trPr>
          <w:trHeight w:val="259"/>
        </w:trPr>
        <w:tc>
          <w:tcPr>
            <w:tcW w:w="706" w:type="dxa"/>
            <w:tcBorders>
              <w:top w:val="single" w:sz="6" w:space="0" w:color="auto"/>
              <w:left w:val="single" w:sz="6" w:space="0" w:color="auto"/>
              <w:bottom w:val="single" w:sz="6" w:space="0" w:color="auto"/>
              <w:right w:val="single" w:sz="6" w:space="0" w:color="auto"/>
            </w:tcBorders>
            <w:hideMark/>
          </w:tcPr>
          <w:p w:rsidR="0076370B" w:rsidRPr="0076370B" w:rsidRDefault="0076370B" w:rsidP="0076370B">
            <w:pPr>
              <w:spacing w:after="0" w:line="240" w:lineRule="auto"/>
              <w:jc w:val="both"/>
              <w:rPr>
                <w:rFonts w:ascii="Times New Roman" w:eastAsia="Times New Roman" w:hAnsi="Times New Roman" w:cs="Times New Roman"/>
                <w:color w:val="000000"/>
                <w:sz w:val="24"/>
                <w:szCs w:val="24"/>
                <w:lang w:eastAsia="ru-RU"/>
              </w:rPr>
            </w:pPr>
            <w:r w:rsidRPr="0076370B">
              <w:rPr>
                <w:rFonts w:ascii="Times New Roman" w:eastAsia="Times New Roman" w:hAnsi="Times New Roman" w:cs="Times New Roman"/>
                <w:color w:val="000000"/>
                <w:sz w:val="24"/>
                <w:szCs w:val="24"/>
                <w:lang w:eastAsia="ru-RU"/>
              </w:rPr>
              <w:t>200</w:t>
            </w:r>
          </w:p>
        </w:tc>
        <w:tc>
          <w:tcPr>
            <w:tcW w:w="705" w:type="dxa"/>
            <w:tcBorders>
              <w:top w:val="single" w:sz="6" w:space="0" w:color="auto"/>
              <w:left w:val="single" w:sz="6" w:space="0" w:color="auto"/>
              <w:bottom w:val="single" w:sz="6" w:space="0" w:color="auto"/>
              <w:right w:val="single" w:sz="6" w:space="0" w:color="auto"/>
            </w:tcBorders>
            <w:hideMark/>
          </w:tcPr>
          <w:p w:rsidR="0076370B" w:rsidRPr="0076370B" w:rsidRDefault="0076370B" w:rsidP="0076370B">
            <w:pPr>
              <w:spacing w:after="0" w:line="240" w:lineRule="auto"/>
              <w:jc w:val="both"/>
              <w:rPr>
                <w:rFonts w:ascii="Times New Roman" w:eastAsia="Times New Roman" w:hAnsi="Times New Roman" w:cs="Times New Roman"/>
                <w:color w:val="000000"/>
                <w:sz w:val="24"/>
                <w:szCs w:val="24"/>
                <w:lang w:eastAsia="ru-RU"/>
              </w:rPr>
            </w:pPr>
            <w:r w:rsidRPr="0076370B">
              <w:rPr>
                <w:rFonts w:ascii="Times New Roman" w:eastAsia="Times New Roman" w:hAnsi="Times New Roman" w:cs="Times New Roman"/>
                <w:color w:val="000000"/>
                <w:sz w:val="24"/>
                <w:szCs w:val="24"/>
                <w:lang w:eastAsia="ru-RU"/>
              </w:rPr>
              <w:t>300</w:t>
            </w:r>
          </w:p>
        </w:tc>
        <w:tc>
          <w:tcPr>
            <w:tcW w:w="706" w:type="dxa"/>
            <w:tcBorders>
              <w:top w:val="single" w:sz="6" w:space="0" w:color="auto"/>
              <w:left w:val="single" w:sz="6" w:space="0" w:color="auto"/>
              <w:bottom w:val="single" w:sz="6" w:space="0" w:color="auto"/>
              <w:right w:val="single" w:sz="6" w:space="0" w:color="auto"/>
            </w:tcBorders>
            <w:hideMark/>
          </w:tcPr>
          <w:p w:rsidR="0076370B" w:rsidRPr="0076370B" w:rsidRDefault="0076370B" w:rsidP="0076370B">
            <w:pPr>
              <w:spacing w:after="0" w:line="240" w:lineRule="auto"/>
              <w:jc w:val="both"/>
              <w:rPr>
                <w:rFonts w:ascii="Times New Roman" w:eastAsia="Times New Roman" w:hAnsi="Times New Roman" w:cs="Times New Roman"/>
                <w:color w:val="000000"/>
                <w:sz w:val="24"/>
                <w:szCs w:val="24"/>
                <w:lang w:eastAsia="ru-RU"/>
              </w:rPr>
            </w:pPr>
            <w:r w:rsidRPr="0076370B">
              <w:rPr>
                <w:rFonts w:ascii="Times New Roman" w:eastAsia="Times New Roman" w:hAnsi="Times New Roman" w:cs="Times New Roman"/>
                <w:color w:val="000000"/>
                <w:sz w:val="24"/>
                <w:szCs w:val="24"/>
                <w:lang w:eastAsia="ru-RU"/>
              </w:rPr>
              <w:t>250</w:t>
            </w:r>
          </w:p>
        </w:tc>
        <w:tc>
          <w:tcPr>
            <w:tcW w:w="705" w:type="dxa"/>
            <w:tcBorders>
              <w:top w:val="single" w:sz="6" w:space="0" w:color="auto"/>
              <w:left w:val="single" w:sz="6" w:space="0" w:color="auto"/>
              <w:bottom w:val="single" w:sz="6" w:space="0" w:color="auto"/>
              <w:right w:val="single" w:sz="6" w:space="0" w:color="auto"/>
            </w:tcBorders>
            <w:hideMark/>
          </w:tcPr>
          <w:p w:rsidR="0076370B" w:rsidRPr="0076370B" w:rsidRDefault="0076370B" w:rsidP="0076370B">
            <w:pPr>
              <w:spacing w:after="0" w:line="240" w:lineRule="auto"/>
              <w:jc w:val="both"/>
              <w:rPr>
                <w:rFonts w:ascii="Times New Roman" w:eastAsia="Times New Roman" w:hAnsi="Times New Roman" w:cs="Times New Roman"/>
                <w:color w:val="000000"/>
                <w:sz w:val="24"/>
                <w:szCs w:val="24"/>
                <w:lang w:eastAsia="ru-RU"/>
              </w:rPr>
            </w:pPr>
            <w:r w:rsidRPr="0076370B">
              <w:rPr>
                <w:rFonts w:ascii="Times New Roman" w:eastAsia="Times New Roman" w:hAnsi="Times New Roman" w:cs="Times New Roman"/>
                <w:color w:val="000000"/>
                <w:sz w:val="24"/>
                <w:szCs w:val="24"/>
                <w:lang w:eastAsia="ru-RU"/>
              </w:rPr>
              <w:t>350</w:t>
            </w:r>
          </w:p>
        </w:tc>
        <w:tc>
          <w:tcPr>
            <w:tcW w:w="706" w:type="dxa"/>
            <w:tcBorders>
              <w:top w:val="single" w:sz="6" w:space="0" w:color="auto"/>
              <w:left w:val="single" w:sz="6" w:space="0" w:color="auto"/>
              <w:bottom w:val="single" w:sz="6" w:space="0" w:color="auto"/>
              <w:right w:val="single" w:sz="6" w:space="0" w:color="auto"/>
            </w:tcBorders>
            <w:hideMark/>
          </w:tcPr>
          <w:p w:rsidR="0076370B" w:rsidRPr="0076370B" w:rsidRDefault="0076370B" w:rsidP="0076370B">
            <w:pPr>
              <w:spacing w:after="0" w:line="240" w:lineRule="auto"/>
              <w:jc w:val="both"/>
              <w:rPr>
                <w:rFonts w:ascii="Times New Roman" w:eastAsia="Times New Roman" w:hAnsi="Times New Roman" w:cs="Times New Roman"/>
                <w:color w:val="000000"/>
                <w:sz w:val="24"/>
                <w:szCs w:val="24"/>
                <w:lang w:eastAsia="ru-RU"/>
              </w:rPr>
            </w:pPr>
            <w:r w:rsidRPr="0076370B">
              <w:rPr>
                <w:rFonts w:ascii="Times New Roman" w:eastAsia="Times New Roman" w:hAnsi="Times New Roman" w:cs="Times New Roman"/>
                <w:color w:val="000000"/>
                <w:sz w:val="24"/>
                <w:szCs w:val="24"/>
                <w:lang w:eastAsia="ru-RU"/>
              </w:rPr>
              <w:t>210</w:t>
            </w:r>
          </w:p>
        </w:tc>
        <w:tc>
          <w:tcPr>
            <w:tcW w:w="706" w:type="dxa"/>
            <w:tcBorders>
              <w:top w:val="single" w:sz="6" w:space="0" w:color="auto"/>
              <w:left w:val="single" w:sz="6" w:space="0" w:color="auto"/>
              <w:bottom w:val="single" w:sz="6" w:space="0" w:color="auto"/>
              <w:right w:val="single" w:sz="6" w:space="0" w:color="auto"/>
            </w:tcBorders>
            <w:hideMark/>
          </w:tcPr>
          <w:p w:rsidR="0076370B" w:rsidRPr="0076370B" w:rsidRDefault="0076370B" w:rsidP="0076370B">
            <w:pPr>
              <w:spacing w:after="0" w:line="240" w:lineRule="auto"/>
              <w:jc w:val="both"/>
              <w:rPr>
                <w:rFonts w:ascii="Times New Roman" w:eastAsia="Times New Roman" w:hAnsi="Times New Roman" w:cs="Times New Roman"/>
                <w:color w:val="000000"/>
                <w:sz w:val="24"/>
                <w:szCs w:val="24"/>
                <w:lang w:eastAsia="ru-RU"/>
              </w:rPr>
            </w:pPr>
            <w:r w:rsidRPr="0076370B">
              <w:rPr>
                <w:rFonts w:ascii="Times New Roman" w:eastAsia="Times New Roman" w:hAnsi="Times New Roman" w:cs="Times New Roman"/>
                <w:color w:val="000000"/>
                <w:sz w:val="24"/>
                <w:szCs w:val="24"/>
                <w:lang w:eastAsia="ru-RU"/>
              </w:rPr>
              <w:t>100</w:t>
            </w:r>
          </w:p>
        </w:tc>
        <w:tc>
          <w:tcPr>
            <w:tcW w:w="705" w:type="dxa"/>
            <w:tcBorders>
              <w:top w:val="single" w:sz="6" w:space="0" w:color="auto"/>
              <w:left w:val="single" w:sz="6" w:space="0" w:color="auto"/>
              <w:bottom w:val="single" w:sz="6" w:space="0" w:color="auto"/>
              <w:right w:val="single" w:sz="6" w:space="0" w:color="auto"/>
            </w:tcBorders>
            <w:hideMark/>
          </w:tcPr>
          <w:p w:rsidR="0076370B" w:rsidRPr="0076370B" w:rsidRDefault="0076370B" w:rsidP="0076370B">
            <w:pPr>
              <w:spacing w:after="0" w:line="240" w:lineRule="auto"/>
              <w:jc w:val="both"/>
              <w:rPr>
                <w:rFonts w:ascii="Times New Roman" w:eastAsia="Times New Roman" w:hAnsi="Times New Roman" w:cs="Times New Roman"/>
                <w:color w:val="000000"/>
                <w:sz w:val="24"/>
                <w:szCs w:val="24"/>
                <w:lang w:eastAsia="ru-RU"/>
              </w:rPr>
            </w:pPr>
            <w:r w:rsidRPr="0076370B">
              <w:rPr>
                <w:rFonts w:ascii="Times New Roman" w:eastAsia="Times New Roman" w:hAnsi="Times New Roman" w:cs="Times New Roman"/>
                <w:color w:val="000000"/>
                <w:sz w:val="24"/>
                <w:szCs w:val="24"/>
                <w:lang w:eastAsia="ru-RU"/>
              </w:rPr>
              <w:t>340</w:t>
            </w:r>
          </w:p>
        </w:tc>
        <w:tc>
          <w:tcPr>
            <w:tcW w:w="706" w:type="dxa"/>
            <w:tcBorders>
              <w:top w:val="single" w:sz="6" w:space="0" w:color="auto"/>
              <w:left w:val="single" w:sz="6" w:space="0" w:color="auto"/>
              <w:bottom w:val="single" w:sz="6" w:space="0" w:color="auto"/>
              <w:right w:val="single" w:sz="6" w:space="0" w:color="auto"/>
            </w:tcBorders>
            <w:hideMark/>
          </w:tcPr>
          <w:p w:rsidR="0076370B" w:rsidRPr="0076370B" w:rsidRDefault="0076370B" w:rsidP="0076370B">
            <w:pPr>
              <w:spacing w:after="0" w:line="240" w:lineRule="auto"/>
              <w:jc w:val="both"/>
              <w:rPr>
                <w:rFonts w:ascii="Times New Roman" w:eastAsia="Times New Roman" w:hAnsi="Times New Roman" w:cs="Times New Roman"/>
                <w:color w:val="000000"/>
                <w:sz w:val="24"/>
                <w:szCs w:val="24"/>
                <w:lang w:eastAsia="ru-RU"/>
              </w:rPr>
            </w:pPr>
            <w:r w:rsidRPr="0076370B">
              <w:rPr>
                <w:rFonts w:ascii="Times New Roman" w:eastAsia="Times New Roman" w:hAnsi="Times New Roman" w:cs="Times New Roman"/>
                <w:color w:val="000000"/>
                <w:sz w:val="24"/>
                <w:szCs w:val="24"/>
                <w:lang w:eastAsia="ru-RU"/>
              </w:rPr>
              <w:t>180</w:t>
            </w:r>
          </w:p>
        </w:tc>
        <w:tc>
          <w:tcPr>
            <w:tcW w:w="705" w:type="dxa"/>
            <w:tcBorders>
              <w:top w:val="single" w:sz="6" w:space="0" w:color="auto"/>
              <w:left w:val="single" w:sz="6" w:space="0" w:color="auto"/>
              <w:bottom w:val="single" w:sz="6" w:space="0" w:color="auto"/>
              <w:right w:val="single" w:sz="6" w:space="0" w:color="auto"/>
            </w:tcBorders>
            <w:hideMark/>
          </w:tcPr>
          <w:p w:rsidR="0076370B" w:rsidRPr="0076370B" w:rsidRDefault="0076370B" w:rsidP="0076370B">
            <w:pPr>
              <w:spacing w:after="0" w:line="240" w:lineRule="auto"/>
              <w:jc w:val="both"/>
              <w:rPr>
                <w:rFonts w:ascii="Times New Roman" w:eastAsia="Times New Roman" w:hAnsi="Times New Roman" w:cs="Times New Roman"/>
                <w:color w:val="000000"/>
                <w:sz w:val="24"/>
                <w:szCs w:val="24"/>
                <w:lang w:eastAsia="ru-RU"/>
              </w:rPr>
            </w:pPr>
            <w:r w:rsidRPr="0076370B">
              <w:rPr>
                <w:rFonts w:ascii="Times New Roman" w:eastAsia="Times New Roman" w:hAnsi="Times New Roman" w:cs="Times New Roman"/>
                <w:color w:val="000000"/>
                <w:sz w:val="24"/>
                <w:szCs w:val="24"/>
                <w:lang w:eastAsia="ru-RU"/>
              </w:rPr>
              <w:t>480</w:t>
            </w:r>
          </w:p>
        </w:tc>
        <w:tc>
          <w:tcPr>
            <w:tcW w:w="706" w:type="dxa"/>
            <w:tcBorders>
              <w:top w:val="single" w:sz="6" w:space="0" w:color="auto"/>
              <w:left w:val="single" w:sz="6" w:space="0" w:color="auto"/>
              <w:bottom w:val="single" w:sz="6" w:space="0" w:color="auto"/>
              <w:right w:val="single" w:sz="6" w:space="0" w:color="auto"/>
            </w:tcBorders>
            <w:hideMark/>
          </w:tcPr>
          <w:p w:rsidR="0076370B" w:rsidRPr="0076370B" w:rsidRDefault="0076370B" w:rsidP="0076370B">
            <w:pPr>
              <w:spacing w:after="0" w:line="240" w:lineRule="auto"/>
              <w:jc w:val="both"/>
              <w:rPr>
                <w:rFonts w:ascii="Times New Roman" w:eastAsia="Times New Roman" w:hAnsi="Times New Roman" w:cs="Times New Roman"/>
                <w:color w:val="000000"/>
                <w:sz w:val="24"/>
                <w:szCs w:val="24"/>
                <w:lang w:eastAsia="ru-RU"/>
              </w:rPr>
            </w:pPr>
            <w:r w:rsidRPr="0076370B">
              <w:rPr>
                <w:rFonts w:ascii="Times New Roman" w:eastAsia="Times New Roman" w:hAnsi="Times New Roman" w:cs="Times New Roman"/>
                <w:color w:val="000000"/>
                <w:sz w:val="24"/>
                <w:szCs w:val="24"/>
                <w:lang w:eastAsia="ru-RU"/>
              </w:rPr>
              <w:t>400</w:t>
            </w:r>
          </w:p>
        </w:tc>
        <w:tc>
          <w:tcPr>
            <w:tcW w:w="706" w:type="dxa"/>
            <w:tcBorders>
              <w:top w:val="single" w:sz="6" w:space="0" w:color="auto"/>
              <w:left w:val="single" w:sz="6" w:space="0" w:color="auto"/>
              <w:bottom w:val="single" w:sz="6" w:space="0" w:color="auto"/>
              <w:right w:val="single" w:sz="6" w:space="0" w:color="auto"/>
            </w:tcBorders>
            <w:hideMark/>
          </w:tcPr>
          <w:p w:rsidR="0076370B" w:rsidRPr="0076370B" w:rsidRDefault="0076370B" w:rsidP="0076370B">
            <w:pPr>
              <w:spacing w:after="0" w:line="240" w:lineRule="auto"/>
              <w:jc w:val="both"/>
              <w:rPr>
                <w:rFonts w:ascii="Times New Roman" w:eastAsia="Times New Roman" w:hAnsi="Times New Roman" w:cs="Times New Roman"/>
                <w:color w:val="000000"/>
                <w:sz w:val="24"/>
                <w:szCs w:val="24"/>
                <w:lang w:eastAsia="ru-RU"/>
              </w:rPr>
            </w:pPr>
            <w:r w:rsidRPr="0076370B">
              <w:rPr>
                <w:rFonts w:ascii="Times New Roman" w:eastAsia="Times New Roman" w:hAnsi="Times New Roman" w:cs="Times New Roman"/>
                <w:color w:val="000000"/>
                <w:sz w:val="24"/>
                <w:szCs w:val="24"/>
                <w:lang w:eastAsia="ru-RU"/>
              </w:rPr>
              <w:t>540</w:t>
            </w:r>
          </w:p>
        </w:tc>
        <w:tc>
          <w:tcPr>
            <w:tcW w:w="705" w:type="dxa"/>
            <w:tcBorders>
              <w:top w:val="single" w:sz="6" w:space="0" w:color="auto"/>
              <w:left w:val="single" w:sz="6" w:space="0" w:color="auto"/>
              <w:bottom w:val="single" w:sz="6" w:space="0" w:color="auto"/>
              <w:right w:val="single" w:sz="6" w:space="0" w:color="auto"/>
            </w:tcBorders>
            <w:hideMark/>
          </w:tcPr>
          <w:p w:rsidR="0076370B" w:rsidRPr="0076370B" w:rsidRDefault="0076370B" w:rsidP="0076370B">
            <w:pPr>
              <w:spacing w:after="0" w:line="240" w:lineRule="auto"/>
              <w:jc w:val="both"/>
              <w:rPr>
                <w:rFonts w:ascii="Times New Roman" w:eastAsia="Times New Roman" w:hAnsi="Times New Roman" w:cs="Times New Roman"/>
                <w:color w:val="000000"/>
                <w:sz w:val="24"/>
                <w:szCs w:val="24"/>
                <w:lang w:eastAsia="ru-RU"/>
              </w:rPr>
            </w:pPr>
            <w:r w:rsidRPr="0076370B">
              <w:rPr>
                <w:rFonts w:ascii="Times New Roman" w:eastAsia="Times New Roman" w:hAnsi="Times New Roman" w:cs="Times New Roman"/>
                <w:color w:val="000000"/>
                <w:sz w:val="24"/>
                <w:szCs w:val="24"/>
                <w:lang w:eastAsia="ru-RU"/>
              </w:rPr>
              <w:t>-10</w:t>
            </w:r>
          </w:p>
        </w:tc>
      </w:tr>
    </w:tbl>
    <w:p w:rsidR="0076370B" w:rsidRPr="0076370B" w:rsidRDefault="0076370B" w:rsidP="0076370B">
      <w:pPr>
        <w:tabs>
          <w:tab w:val="left" w:pos="720"/>
        </w:tabs>
        <w:overflowPunct w:val="0"/>
        <w:autoSpaceDE w:val="0"/>
        <w:autoSpaceDN w:val="0"/>
        <w:adjustRightInd w:val="0"/>
        <w:spacing w:after="0" w:line="240" w:lineRule="auto"/>
        <w:ind w:firstLine="567"/>
        <w:jc w:val="both"/>
        <w:rPr>
          <w:rFonts w:ascii="Times New Roman" w:eastAsia="Times New Roman" w:hAnsi="Times New Roman" w:cs="Times New Roman"/>
          <w:spacing w:val="-6"/>
          <w:sz w:val="28"/>
          <w:szCs w:val="28"/>
          <w:lang w:val="kk-KZ" w:eastAsia="ru-RU"/>
        </w:rPr>
      </w:pPr>
      <w:r w:rsidRPr="0076370B">
        <w:rPr>
          <w:rFonts w:ascii="Times New Roman" w:eastAsia="Times New Roman" w:hAnsi="Times New Roman" w:cs="Times New Roman"/>
          <w:spacing w:val="-6"/>
          <w:sz w:val="28"/>
          <w:szCs w:val="28"/>
          <w:lang w:val="kk-KZ" w:eastAsia="ru-RU"/>
        </w:rPr>
        <w:t xml:space="preserve">Шешуі. Кіретін ағын A және D түйіндеріне келіп түседі. Осы түйіндерден шығатын ағындардың шамасы белгілі болғандықтан, кәсіпорынның кіретін ағыны ағындардың қосындысы ретінде анықталады: </w:t>
      </w:r>
    </w:p>
    <w:p w:rsidR="0076370B" w:rsidRPr="0076370B" w:rsidRDefault="0076370B" w:rsidP="0076370B">
      <w:pPr>
        <w:tabs>
          <w:tab w:val="left" w:pos="8789"/>
        </w:tabs>
        <w:overflowPunct w:val="0"/>
        <w:autoSpaceDE w:val="0"/>
        <w:autoSpaceDN w:val="0"/>
        <w:adjustRightInd w:val="0"/>
        <w:spacing w:after="0" w:line="240" w:lineRule="auto"/>
        <w:ind w:firstLine="567"/>
        <w:jc w:val="both"/>
        <w:rPr>
          <w:rFonts w:ascii="Times New Roman" w:eastAsia="Times New Roman" w:hAnsi="Times New Roman" w:cs="Times New Roman"/>
          <w:spacing w:val="-6"/>
          <w:sz w:val="28"/>
          <w:szCs w:val="28"/>
          <w:lang w:val="kk-KZ" w:eastAsia="ru-RU"/>
        </w:rPr>
      </w:pPr>
      <w:r w:rsidRPr="0076370B">
        <w:rPr>
          <w:rFonts w:ascii="Times New Roman" w:eastAsia="Times New Roman" w:hAnsi="Times New Roman" w:cs="Times New Roman"/>
          <w:spacing w:val="-6"/>
          <w:sz w:val="28"/>
          <w:szCs w:val="28"/>
          <w:lang w:val="kk-KZ" w:eastAsia="ru-RU"/>
        </w:rPr>
        <w:t>AB+AE+DB+DE = 200+300+250+350=1100</w:t>
      </w:r>
    </w:p>
    <w:p w:rsidR="0076370B" w:rsidRPr="0076370B" w:rsidRDefault="0076370B" w:rsidP="0076370B">
      <w:pPr>
        <w:tabs>
          <w:tab w:val="left" w:pos="8789"/>
        </w:tabs>
        <w:overflowPunct w:val="0"/>
        <w:autoSpaceDE w:val="0"/>
        <w:autoSpaceDN w:val="0"/>
        <w:adjustRightInd w:val="0"/>
        <w:spacing w:after="0" w:line="240" w:lineRule="auto"/>
        <w:ind w:firstLine="567"/>
        <w:jc w:val="both"/>
        <w:rPr>
          <w:rFonts w:ascii="Times New Roman" w:eastAsia="Times New Roman" w:hAnsi="Times New Roman" w:cs="Times New Roman"/>
          <w:spacing w:val="-6"/>
          <w:sz w:val="28"/>
          <w:szCs w:val="28"/>
          <w:lang w:val="kk-KZ" w:eastAsia="ru-RU"/>
        </w:rPr>
      </w:pPr>
      <w:r w:rsidRPr="0076370B">
        <w:rPr>
          <w:rFonts w:ascii="Times New Roman" w:eastAsia="Times New Roman" w:hAnsi="Times New Roman" w:cs="Times New Roman"/>
          <w:spacing w:val="-6"/>
          <w:sz w:val="28"/>
          <w:szCs w:val="28"/>
          <w:lang w:val="kk-KZ" w:eastAsia="ru-RU"/>
        </w:rPr>
        <w:lastRenderedPageBreak/>
        <w:tab/>
        <w:t xml:space="preserve">          (1) Ішкі ағым жүйенің түйіндері арасындағы барлық ағымдардың қосындысы ретінде анықталады: </w:t>
      </w:r>
    </w:p>
    <w:p w:rsidR="0076370B" w:rsidRPr="0076370B" w:rsidRDefault="0076370B" w:rsidP="0076370B">
      <w:pPr>
        <w:tabs>
          <w:tab w:val="left" w:pos="720"/>
          <w:tab w:val="left" w:pos="8789"/>
        </w:tabs>
        <w:overflowPunct w:val="0"/>
        <w:autoSpaceDE w:val="0"/>
        <w:autoSpaceDN w:val="0"/>
        <w:adjustRightInd w:val="0"/>
        <w:spacing w:after="0" w:line="240" w:lineRule="auto"/>
        <w:ind w:firstLine="567"/>
        <w:jc w:val="both"/>
        <w:rPr>
          <w:rFonts w:ascii="Times New Roman" w:eastAsia="Times New Roman" w:hAnsi="Times New Roman" w:cs="Times New Roman"/>
          <w:spacing w:val="-6"/>
          <w:sz w:val="28"/>
          <w:szCs w:val="28"/>
          <w:lang w:val="kk-KZ" w:eastAsia="ru-RU"/>
        </w:rPr>
      </w:pPr>
      <w:r w:rsidRPr="0076370B">
        <w:rPr>
          <w:rFonts w:ascii="Times New Roman" w:eastAsia="Times New Roman" w:hAnsi="Times New Roman" w:cs="Times New Roman"/>
          <w:spacing w:val="-6"/>
          <w:sz w:val="28"/>
          <w:szCs w:val="28"/>
          <w:lang w:val="en-US" w:eastAsia="ru-RU"/>
        </w:rPr>
        <w:t>AB+AE+DB+DE+EB+EC+EF+BC+BF= 200+300+250+350+210+100+ 340 + 180 + 480 = 2410</w:t>
      </w:r>
      <w:r w:rsidRPr="0076370B">
        <w:rPr>
          <w:rFonts w:ascii="Times New Roman" w:eastAsia="Times New Roman" w:hAnsi="Times New Roman" w:cs="Times New Roman"/>
          <w:spacing w:val="-6"/>
          <w:sz w:val="28"/>
          <w:szCs w:val="28"/>
          <w:lang w:val="kk-KZ" w:eastAsia="ru-RU"/>
        </w:rPr>
        <w:t xml:space="preserve">   </w:t>
      </w:r>
    </w:p>
    <w:p w:rsidR="0076370B" w:rsidRPr="0076370B" w:rsidRDefault="0076370B" w:rsidP="0076370B">
      <w:pPr>
        <w:tabs>
          <w:tab w:val="left" w:pos="720"/>
          <w:tab w:val="left" w:pos="8789"/>
        </w:tabs>
        <w:overflowPunct w:val="0"/>
        <w:autoSpaceDE w:val="0"/>
        <w:autoSpaceDN w:val="0"/>
        <w:adjustRightInd w:val="0"/>
        <w:spacing w:after="0" w:line="240" w:lineRule="auto"/>
        <w:ind w:firstLine="567"/>
        <w:jc w:val="both"/>
        <w:rPr>
          <w:rFonts w:ascii="Times New Roman" w:eastAsia="Times New Roman" w:hAnsi="Times New Roman" w:cs="Times New Roman"/>
          <w:spacing w:val="-6"/>
          <w:sz w:val="28"/>
          <w:szCs w:val="28"/>
          <w:lang w:val="kk-KZ" w:eastAsia="ru-RU"/>
        </w:rPr>
      </w:pPr>
      <w:r w:rsidRPr="0076370B">
        <w:rPr>
          <w:rFonts w:ascii="Times New Roman" w:eastAsia="Times New Roman" w:hAnsi="Times New Roman" w:cs="Times New Roman"/>
          <w:spacing w:val="-6"/>
          <w:sz w:val="28"/>
          <w:szCs w:val="28"/>
          <w:lang w:val="en-US" w:eastAsia="ru-RU"/>
        </w:rPr>
        <w:tab/>
      </w:r>
    </w:p>
    <w:p w:rsidR="0076370B" w:rsidRPr="0076370B" w:rsidRDefault="0076370B" w:rsidP="0076370B">
      <w:pPr>
        <w:tabs>
          <w:tab w:val="left" w:pos="720"/>
          <w:tab w:val="left" w:pos="8789"/>
        </w:tabs>
        <w:overflowPunct w:val="0"/>
        <w:autoSpaceDE w:val="0"/>
        <w:autoSpaceDN w:val="0"/>
        <w:adjustRightInd w:val="0"/>
        <w:spacing w:after="0" w:line="240" w:lineRule="auto"/>
        <w:jc w:val="both"/>
        <w:rPr>
          <w:rFonts w:ascii="Times New Roman" w:eastAsia="Times New Roman" w:hAnsi="Times New Roman" w:cs="Times New Roman"/>
          <w:spacing w:val="-6"/>
          <w:sz w:val="28"/>
          <w:szCs w:val="28"/>
          <w:lang w:val="kk-KZ" w:eastAsia="ru-RU"/>
        </w:rPr>
      </w:pPr>
      <w:r w:rsidRPr="0076370B">
        <w:rPr>
          <w:rFonts w:ascii="Times New Roman" w:eastAsia="Times New Roman" w:hAnsi="Times New Roman" w:cs="Times New Roman"/>
          <w:spacing w:val="-6"/>
          <w:sz w:val="28"/>
          <w:szCs w:val="28"/>
          <w:lang w:val="kk-KZ" w:eastAsia="ru-RU"/>
        </w:rPr>
        <w:t xml:space="preserve">(2) Шығатын ағым C  және F түйіндерінде қалыптасады және оны анықтау үшін осы ағымдарға кіретін ағымдарды есептеу керек. С түйіні үшін: </w:t>
      </w:r>
    </w:p>
    <w:p w:rsidR="0076370B" w:rsidRPr="0076370B" w:rsidRDefault="0076370B" w:rsidP="0076370B">
      <w:pPr>
        <w:tabs>
          <w:tab w:val="left" w:pos="720"/>
          <w:tab w:val="left" w:pos="8789"/>
        </w:tabs>
        <w:overflowPunct w:val="0"/>
        <w:autoSpaceDE w:val="0"/>
        <w:autoSpaceDN w:val="0"/>
        <w:adjustRightInd w:val="0"/>
        <w:spacing w:after="0" w:line="240" w:lineRule="auto"/>
        <w:ind w:firstLine="567"/>
        <w:jc w:val="both"/>
        <w:rPr>
          <w:rFonts w:ascii="Times New Roman" w:eastAsia="Times New Roman" w:hAnsi="Times New Roman" w:cs="Times New Roman"/>
          <w:spacing w:val="-6"/>
          <w:sz w:val="28"/>
          <w:szCs w:val="28"/>
          <w:lang w:val="kk-KZ" w:eastAsia="ru-RU"/>
        </w:rPr>
      </w:pPr>
      <w:r w:rsidRPr="0076370B">
        <w:rPr>
          <w:rFonts w:ascii="Times New Roman" w:eastAsia="Times New Roman" w:hAnsi="Times New Roman" w:cs="Times New Roman"/>
          <w:spacing w:val="-6"/>
          <w:sz w:val="28"/>
          <w:szCs w:val="28"/>
          <w:lang w:val="kk-KZ" w:eastAsia="ru-RU"/>
        </w:rPr>
        <w:t>BC+EC= 180+100= 280</w:t>
      </w:r>
    </w:p>
    <w:p w:rsidR="0076370B" w:rsidRPr="0076370B" w:rsidRDefault="0076370B" w:rsidP="0076370B">
      <w:pPr>
        <w:tabs>
          <w:tab w:val="left" w:pos="0"/>
          <w:tab w:val="left" w:pos="720"/>
        </w:tabs>
        <w:overflowPunct w:val="0"/>
        <w:autoSpaceDE w:val="0"/>
        <w:autoSpaceDN w:val="0"/>
        <w:adjustRightInd w:val="0"/>
        <w:spacing w:after="0" w:line="240" w:lineRule="auto"/>
        <w:jc w:val="both"/>
        <w:rPr>
          <w:rFonts w:ascii="Times New Roman" w:eastAsia="Times New Roman" w:hAnsi="Times New Roman" w:cs="Times New Roman"/>
          <w:spacing w:val="-6"/>
          <w:sz w:val="28"/>
          <w:szCs w:val="28"/>
          <w:lang w:val="kk-KZ" w:eastAsia="ru-RU"/>
        </w:rPr>
      </w:pPr>
    </w:p>
    <w:p w:rsidR="0076370B" w:rsidRPr="0076370B" w:rsidRDefault="0076370B" w:rsidP="0076370B">
      <w:pPr>
        <w:tabs>
          <w:tab w:val="left" w:pos="0"/>
          <w:tab w:val="left" w:pos="720"/>
        </w:tabs>
        <w:overflowPunct w:val="0"/>
        <w:autoSpaceDE w:val="0"/>
        <w:autoSpaceDN w:val="0"/>
        <w:adjustRightInd w:val="0"/>
        <w:spacing w:after="0" w:line="240" w:lineRule="auto"/>
        <w:jc w:val="both"/>
        <w:rPr>
          <w:rFonts w:ascii="Times New Roman" w:eastAsia="Times New Roman" w:hAnsi="Times New Roman" w:cs="Times New Roman"/>
          <w:spacing w:val="-6"/>
          <w:sz w:val="28"/>
          <w:szCs w:val="28"/>
          <w:lang w:val="kk-KZ" w:eastAsia="ru-RU"/>
        </w:rPr>
      </w:pPr>
      <w:r w:rsidRPr="0076370B">
        <w:rPr>
          <w:rFonts w:ascii="Times New Roman" w:eastAsia="Times New Roman" w:hAnsi="Times New Roman" w:cs="Times New Roman"/>
          <w:spacing w:val="-6"/>
          <w:sz w:val="28"/>
          <w:szCs w:val="28"/>
          <w:lang w:val="kk-KZ" w:eastAsia="ru-RU"/>
        </w:rPr>
        <w:t>(3) F түйіні үшін:</w:t>
      </w:r>
    </w:p>
    <w:p w:rsidR="0076370B" w:rsidRPr="0076370B" w:rsidRDefault="0076370B" w:rsidP="0076370B">
      <w:pPr>
        <w:tabs>
          <w:tab w:val="left" w:pos="720"/>
          <w:tab w:val="left" w:pos="8789"/>
        </w:tabs>
        <w:overflowPunct w:val="0"/>
        <w:autoSpaceDE w:val="0"/>
        <w:autoSpaceDN w:val="0"/>
        <w:adjustRightInd w:val="0"/>
        <w:spacing w:after="0" w:line="240" w:lineRule="auto"/>
        <w:ind w:firstLine="567"/>
        <w:jc w:val="both"/>
        <w:rPr>
          <w:rFonts w:ascii="Times New Roman" w:eastAsia="Times New Roman" w:hAnsi="Times New Roman" w:cs="Times New Roman"/>
          <w:spacing w:val="-6"/>
          <w:sz w:val="28"/>
          <w:szCs w:val="28"/>
          <w:lang w:val="kk-KZ" w:eastAsia="ru-RU"/>
        </w:rPr>
      </w:pPr>
      <w:r w:rsidRPr="0076370B">
        <w:rPr>
          <w:rFonts w:ascii="Times New Roman" w:eastAsia="Times New Roman" w:hAnsi="Times New Roman" w:cs="Times New Roman"/>
          <w:spacing w:val="-6"/>
          <w:sz w:val="28"/>
          <w:szCs w:val="28"/>
          <w:lang w:val="kk-KZ" w:eastAsia="ru-RU"/>
        </w:rPr>
        <w:t xml:space="preserve">BF+EF= 480+340= 820 </w:t>
      </w:r>
    </w:p>
    <w:p w:rsidR="0076370B" w:rsidRPr="0076370B" w:rsidRDefault="0076370B" w:rsidP="0076370B">
      <w:pPr>
        <w:tabs>
          <w:tab w:val="left" w:pos="8789"/>
        </w:tabs>
        <w:overflowPunct w:val="0"/>
        <w:autoSpaceDE w:val="0"/>
        <w:autoSpaceDN w:val="0"/>
        <w:adjustRightInd w:val="0"/>
        <w:spacing w:after="0" w:line="240" w:lineRule="auto"/>
        <w:jc w:val="both"/>
        <w:rPr>
          <w:rFonts w:ascii="Times New Roman" w:eastAsia="Times New Roman" w:hAnsi="Times New Roman" w:cs="Times New Roman"/>
          <w:spacing w:val="-6"/>
          <w:sz w:val="28"/>
          <w:szCs w:val="28"/>
          <w:lang w:val="kk-KZ" w:eastAsia="ru-RU"/>
        </w:rPr>
      </w:pPr>
      <w:r w:rsidRPr="0076370B">
        <w:rPr>
          <w:rFonts w:ascii="Times New Roman" w:eastAsia="Times New Roman" w:hAnsi="Times New Roman" w:cs="Times New Roman"/>
          <w:spacing w:val="-6"/>
          <w:sz w:val="28"/>
          <w:szCs w:val="28"/>
          <w:lang w:val="kk-KZ" w:eastAsia="ru-RU"/>
        </w:rPr>
        <w:t>(4) Шығатын ағымдардың жалпы қосындысы: 280+820= 1100</w:t>
      </w:r>
    </w:p>
    <w:p w:rsidR="0076370B" w:rsidRPr="0076370B" w:rsidRDefault="0076370B" w:rsidP="0076370B">
      <w:pPr>
        <w:tabs>
          <w:tab w:val="left" w:pos="720"/>
          <w:tab w:val="left" w:pos="8789"/>
        </w:tabs>
        <w:overflowPunct w:val="0"/>
        <w:autoSpaceDE w:val="0"/>
        <w:autoSpaceDN w:val="0"/>
        <w:adjustRightInd w:val="0"/>
        <w:spacing w:after="0" w:line="240" w:lineRule="auto"/>
        <w:ind w:firstLine="567"/>
        <w:jc w:val="both"/>
        <w:rPr>
          <w:rFonts w:ascii="Times New Roman" w:eastAsia="Times New Roman" w:hAnsi="Times New Roman" w:cs="Times New Roman"/>
          <w:spacing w:val="-6"/>
          <w:sz w:val="28"/>
          <w:szCs w:val="28"/>
          <w:lang w:val="kk-KZ" w:eastAsia="ru-RU"/>
        </w:rPr>
      </w:pPr>
      <w:r w:rsidRPr="0076370B">
        <w:rPr>
          <w:rFonts w:ascii="Times New Roman" w:eastAsia="Times New Roman" w:hAnsi="Times New Roman" w:cs="Times New Roman"/>
          <w:spacing w:val="-6"/>
          <w:sz w:val="28"/>
          <w:szCs w:val="28"/>
          <w:lang w:val="kk-KZ" w:eastAsia="ru-RU"/>
        </w:rPr>
        <w:t>Кәсіпорынның шығатын ағымымен S нүктесінде қосылып кеткен сыртқы ағым келесідей анықталады:</w:t>
      </w:r>
    </w:p>
    <w:p w:rsidR="0076370B" w:rsidRPr="0076370B" w:rsidRDefault="0076370B" w:rsidP="0076370B">
      <w:pPr>
        <w:tabs>
          <w:tab w:val="left" w:pos="720"/>
          <w:tab w:val="left" w:pos="8789"/>
        </w:tabs>
        <w:overflowPunct w:val="0"/>
        <w:autoSpaceDE w:val="0"/>
        <w:autoSpaceDN w:val="0"/>
        <w:adjustRightInd w:val="0"/>
        <w:spacing w:after="0" w:line="240" w:lineRule="auto"/>
        <w:ind w:firstLine="567"/>
        <w:jc w:val="both"/>
        <w:rPr>
          <w:rFonts w:ascii="Times New Roman" w:eastAsia="Times New Roman" w:hAnsi="Times New Roman" w:cs="Times New Roman"/>
          <w:spacing w:val="-6"/>
          <w:sz w:val="28"/>
          <w:szCs w:val="28"/>
          <w:lang w:val="kk-KZ" w:eastAsia="ru-RU"/>
        </w:rPr>
      </w:pPr>
      <w:r w:rsidRPr="0076370B">
        <w:rPr>
          <w:rFonts w:ascii="Times New Roman" w:eastAsia="Times New Roman" w:hAnsi="Times New Roman" w:cs="Times New Roman"/>
          <w:spacing w:val="-6"/>
          <w:sz w:val="28"/>
          <w:szCs w:val="28"/>
          <w:lang w:val="kk-KZ" w:eastAsia="ru-RU"/>
        </w:rPr>
        <w:t>S-C= 400-280=120</w:t>
      </w:r>
    </w:p>
    <w:p w:rsidR="0076370B" w:rsidRPr="0076370B" w:rsidRDefault="0076370B" w:rsidP="0076370B">
      <w:pPr>
        <w:tabs>
          <w:tab w:val="left" w:pos="8789"/>
        </w:tabs>
        <w:overflowPunct w:val="0"/>
        <w:autoSpaceDE w:val="0"/>
        <w:autoSpaceDN w:val="0"/>
        <w:adjustRightInd w:val="0"/>
        <w:spacing w:after="0" w:line="240" w:lineRule="auto"/>
        <w:jc w:val="both"/>
        <w:rPr>
          <w:rFonts w:ascii="Times New Roman" w:eastAsia="Times New Roman" w:hAnsi="Times New Roman" w:cs="Times New Roman"/>
          <w:spacing w:val="-6"/>
          <w:sz w:val="28"/>
          <w:szCs w:val="28"/>
          <w:lang w:val="kk-KZ" w:eastAsia="ru-RU"/>
        </w:rPr>
      </w:pPr>
      <w:r w:rsidRPr="0076370B">
        <w:rPr>
          <w:rFonts w:ascii="Times New Roman" w:eastAsia="Times New Roman" w:hAnsi="Times New Roman" w:cs="Times New Roman"/>
          <w:spacing w:val="-6"/>
          <w:sz w:val="28"/>
          <w:szCs w:val="28"/>
          <w:lang w:val="kk-KZ" w:eastAsia="ru-RU"/>
        </w:rPr>
        <w:t>(5) Кәсіпорынның шығатын ағымымен К нүктесінде қиылысатын сыртқы ағым келесідей анықталады:</w:t>
      </w:r>
    </w:p>
    <w:p w:rsidR="0076370B" w:rsidRPr="0076370B" w:rsidRDefault="0076370B" w:rsidP="0076370B">
      <w:pPr>
        <w:tabs>
          <w:tab w:val="left" w:pos="720"/>
          <w:tab w:val="left" w:pos="8789"/>
        </w:tabs>
        <w:overflowPunct w:val="0"/>
        <w:autoSpaceDE w:val="0"/>
        <w:autoSpaceDN w:val="0"/>
        <w:adjustRightInd w:val="0"/>
        <w:spacing w:after="0" w:line="240" w:lineRule="auto"/>
        <w:ind w:firstLine="567"/>
        <w:jc w:val="both"/>
        <w:rPr>
          <w:rFonts w:ascii="Times New Roman" w:eastAsia="Times New Roman" w:hAnsi="Times New Roman" w:cs="Times New Roman"/>
          <w:spacing w:val="-6"/>
          <w:sz w:val="28"/>
          <w:szCs w:val="28"/>
          <w:lang w:val="kk-KZ" w:eastAsia="ru-RU"/>
        </w:rPr>
      </w:pPr>
      <w:r w:rsidRPr="0076370B">
        <w:rPr>
          <w:rFonts w:ascii="Times New Roman" w:eastAsia="Times New Roman" w:hAnsi="Times New Roman" w:cs="Times New Roman"/>
          <w:spacing w:val="-6"/>
          <w:sz w:val="28"/>
          <w:szCs w:val="28"/>
          <w:lang w:val="kk-KZ" w:eastAsia="ru-RU"/>
        </w:rPr>
        <w:t>K+F(1+dF/100) – F = 540+820(1-10/100) - 820 = 458</w:t>
      </w:r>
    </w:p>
    <w:p w:rsidR="0076370B" w:rsidRPr="0076370B" w:rsidRDefault="0076370B" w:rsidP="0076370B">
      <w:pPr>
        <w:tabs>
          <w:tab w:val="left" w:pos="720"/>
          <w:tab w:val="left" w:pos="8789"/>
        </w:tabs>
        <w:overflowPunct w:val="0"/>
        <w:autoSpaceDE w:val="0"/>
        <w:autoSpaceDN w:val="0"/>
        <w:adjustRightInd w:val="0"/>
        <w:spacing w:after="0" w:line="240" w:lineRule="auto"/>
        <w:ind w:firstLine="567"/>
        <w:jc w:val="both"/>
        <w:rPr>
          <w:rFonts w:ascii="Times New Roman" w:eastAsia="Times New Roman" w:hAnsi="Times New Roman" w:cs="Times New Roman"/>
          <w:spacing w:val="-6"/>
          <w:sz w:val="28"/>
          <w:szCs w:val="28"/>
          <w:lang w:val="kk-KZ" w:eastAsia="ru-RU"/>
        </w:rPr>
      </w:pPr>
      <w:r w:rsidRPr="0076370B">
        <w:rPr>
          <w:rFonts w:ascii="Times New Roman" w:eastAsia="Times New Roman" w:hAnsi="Times New Roman" w:cs="Times New Roman"/>
          <w:spacing w:val="-6"/>
          <w:sz w:val="28"/>
          <w:szCs w:val="28"/>
          <w:lang w:val="kk-KZ" w:eastAsia="ru-RU"/>
        </w:rPr>
        <w:tab/>
      </w:r>
      <w:r w:rsidRPr="0076370B">
        <w:rPr>
          <w:rFonts w:ascii="Times New Roman" w:eastAsia="Times New Roman" w:hAnsi="Times New Roman" w:cs="Times New Roman"/>
          <w:spacing w:val="-6"/>
          <w:sz w:val="28"/>
          <w:szCs w:val="28"/>
          <w:lang w:val="kk-KZ" w:eastAsia="ru-RU"/>
        </w:rPr>
        <w:tab/>
      </w:r>
    </w:p>
    <w:p w:rsidR="0076370B" w:rsidRPr="0076370B" w:rsidRDefault="0076370B" w:rsidP="0076370B">
      <w:pPr>
        <w:tabs>
          <w:tab w:val="left" w:pos="720"/>
          <w:tab w:val="left" w:pos="8789"/>
        </w:tabs>
        <w:overflowPunct w:val="0"/>
        <w:autoSpaceDE w:val="0"/>
        <w:autoSpaceDN w:val="0"/>
        <w:adjustRightInd w:val="0"/>
        <w:spacing w:after="0" w:line="240" w:lineRule="auto"/>
        <w:jc w:val="both"/>
        <w:rPr>
          <w:rFonts w:ascii="Times New Roman" w:eastAsia="Times New Roman" w:hAnsi="Times New Roman" w:cs="Times New Roman"/>
          <w:sz w:val="28"/>
          <w:szCs w:val="28"/>
          <w:lang w:val="kk-KZ" w:eastAsia="ru-RU"/>
        </w:rPr>
      </w:pPr>
      <w:r w:rsidRPr="0076370B">
        <w:rPr>
          <w:rFonts w:ascii="Times New Roman" w:eastAsia="Times New Roman" w:hAnsi="Times New Roman" w:cs="Times New Roman"/>
          <w:spacing w:val="-6"/>
          <w:sz w:val="28"/>
          <w:szCs w:val="28"/>
          <w:lang w:val="kk-KZ" w:eastAsia="ru-RU"/>
        </w:rPr>
        <w:t xml:space="preserve">(6) </w:t>
      </w:r>
      <w:r w:rsidRPr="0076370B">
        <w:rPr>
          <w:rFonts w:ascii="Times New Roman" w:eastAsia="Times New Roman" w:hAnsi="Times New Roman" w:cs="Times New Roman"/>
          <w:szCs w:val="20"/>
          <w:lang w:val="kk-KZ" w:eastAsia="ru-RU"/>
        </w:rPr>
        <w:t xml:space="preserve"> </w:t>
      </w:r>
      <w:r w:rsidRPr="0076370B">
        <w:rPr>
          <w:rFonts w:ascii="Times New Roman" w:eastAsia="Times New Roman" w:hAnsi="Times New Roman" w:cs="Times New Roman"/>
          <w:sz w:val="28"/>
          <w:szCs w:val="28"/>
          <w:lang w:val="kk-KZ" w:eastAsia="ru-RU"/>
        </w:rPr>
        <w:t>Сыртқы ағымдардың жалпы қосындысы 120+458= 578</w:t>
      </w:r>
    </w:p>
    <w:p w:rsidR="0076370B" w:rsidRPr="0076370B" w:rsidRDefault="0076370B" w:rsidP="0076370B">
      <w:pPr>
        <w:tabs>
          <w:tab w:val="left" w:pos="720"/>
        </w:tabs>
        <w:overflowPunct w:val="0"/>
        <w:autoSpaceDE w:val="0"/>
        <w:autoSpaceDN w:val="0"/>
        <w:adjustRightInd w:val="0"/>
        <w:spacing w:after="0" w:line="240" w:lineRule="auto"/>
        <w:ind w:firstLine="567"/>
        <w:jc w:val="both"/>
        <w:rPr>
          <w:rFonts w:ascii="Times New Roman" w:eastAsia="Times New Roman" w:hAnsi="Times New Roman" w:cs="Times New Roman"/>
          <w:bCs/>
          <w:sz w:val="28"/>
          <w:szCs w:val="28"/>
          <w:lang w:val="kk-KZ" w:eastAsia="ru-RU"/>
        </w:rPr>
      </w:pPr>
      <w:r w:rsidRPr="0076370B">
        <w:rPr>
          <w:rFonts w:ascii="Times New Roman" w:eastAsia="Times New Roman" w:hAnsi="Times New Roman" w:cs="Times New Roman"/>
          <w:b/>
          <w:sz w:val="28"/>
          <w:szCs w:val="28"/>
          <w:lang w:val="kk-KZ" w:eastAsia="ru-RU"/>
        </w:rPr>
        <w:t xml:space="preserve">1 есеп. </w:t>
      </w:r>
      <w:r w:rsidRPr="0076370B">
        <w:rPr>
          <w:rFonts w:ascii="Times New Roman" w:eastAsia="Times New Roman" w:hAnsi="Times New Roman" w:cs="Times New Roman"/>
          <w:sz w:val="28"/>
          <w:szCs w:val="28"/>
          <w:lang w:val="kk-KZ" w:eastAsia="ru-RU"/>
        </w:rPr>
        <w:t>Типтік тапсырманың</w:t>
      </w:r>
      <w:r w:rsidRPr="0076370B">
        <w:rPr>
          <w:rFonts w:ascii="Times New Roman" w:eastAsia="Times New Roman" w:hAnsi="Times New Roman" w:cs="Times New Roman"/>
          <w:bCs/>
          <w:sz w:val="28"/>
          <w:szCs w:val="28"/>
          <w:lang w:val="kk-KZ" w:eastAsia="ru-RU"/>
        </w:rPr>
        <w:t xml:space="preserve"> алғашқы берілістері мен 2-кестедегі материалдық ағымдар шамалары бойынша материалдық ағымдардың барлық параметрлерін анықтау керек.   </w:t>
      </w:r>
    </w:p>
    <w:p w:rsidR="0076370B" w:rsidRPr="0076370B" w:rsidRDefault="0076370B" w:rsidP="0076370B">
      <w:pPr>
        <w:tabs>
          <w:tab w:val="left" w:pos="720"/>
        </w:tabs>
        <w:overflowPunct w:val="0"/>
        <w:autoSpaceDE w:val="0"/>
        <w:autoSpaceDN w:val="0"/>
        <w:adjustRightInd w:val="0"/>
        <w:spacing w:after="0" w:line="240" w:lineRule="auto"/>
        <w:ind w:firstLine="567"/>
        <w:jc w:val="both"/>
        <w:rPr>
          <w:rFonts w:ascii="Times New Roman" w:eastAsia="Times New Roman" w:hAnsi="Times New Roman" w:cs="Times New Roman"/>
          <w:sz w:val="28"/>
          <w:szCs w:val="28"/>
          <w:lang w:val="kk-KZ" w:eastAsia="ru-RU"/>
        </w:rPr>
      </w:pPr>
      <w:r w:rsidRPr="0076370B">
        <w:rPr>
          <w:rFonts w:ascii="Times New Roman" w:eastAsia="Times New Roman" w:hAnsi="Times New Roman" w:cs="Times New Roman"/>
          <w:sz w:val="28"/>
          <w:szCs w:val="28"/>
          <w:lang w:eastAsia="ru-RU"/>
        </w:rPr>
        <w:t xml:space="preserve">2 – </w:t>
      </w:r>
      <w:r w:rsidRPr="0076370B">
        <w:rPr>
          <w:rFonts w:ascii="Times New Roman" w:eastAsia="Times New Roman" w:hAnsi="Times New Roman" w:cs="Times New Roman"/>
          <w:sz w:val="28"/>
          <w:szCs w:val="28"/>
          <w:lang w:val="kk-KZ" w:eastAsia="ru-RU"/>
        </w:rPr>
        <w:t>кесте. Тапсырмалар</w:t>
      </w:r>
    </w:p>
    <w:tbl>
      <w:tblPr>
        <w:tblW w:w="0" w:type="auto"/>
        <w:jc w:val="center"/>
        <w:tblLayout w:type="fixed"/>
        <w:tblCellMar>
          <w:left w:w="30" w:type="dxa"/>
          <w:right w:w="30" w:type="dxa"/>
        </w:tblCellMar>
        <w:tblLook w:val="04A0" w:firstRow="1" w:lastRow="0" w:firstColumn="1" w:lastColumn="0" w:noHBand="0" w:noVBand="1"/>
      </w:tblPr>
      <w:tblGrid>
        <w:gridCol w:w="705"/>
        <w:gridCol w:w="706"/>
        <w:gridCol w:w="705"/>
        <w:gridCol w:w="706"/>
        <w:gridCol w:w="706"/>
        <w:gridCol w:w="705"/>
        <w:gridCol w:w="706"/>
        <w:gridCol w:w="705"/>
        <w:gridCol w:w="706"/>
        <w:gridCol w:w="706"/>
        <w:gridCol w:w="705"/>
        <w:gridCol w:w="706"/>
      </w:tblGrid>
      <w:tr w:rsidR="0076370B" w:rsidRPr="0076370B" w:rsidTr="0076370B">
        <w:trPr>
          <w:cantSplit/>
          <w:trHeight w:val="259"/>
          <w:jc w:val="center"/>
        </w:trPr>
        <w:tc>
          <w:tcPr>
            <w:tcW w:w="7761" w:type="dxa"/>
            <w:gridSpan w:val="11"/>
            <w:tcBorders>
              <w:top w:val="single" w:sz="6" w:space="0" w:color="auto"/>
              <w:left w:val="single" w:sz="6" w:space="0" w:color="auto"/>
              <w:bottom w:val="single" w:sz="6" w:space="0" w:color="auto"/>
              <w:right w:val="single" w:sz="6" w:space="0" w:color="auto"/>
            </w:tcBorders>
            <w:hideMark/>
          </w:tcPr>
          <w:p w:rsidR="0076370B" w:rsidRPr="0076370B" w:rsidRDefault="0076370B" w:rsidP="0076370B">
            <w:pPr>
              <w:spacing w:after="0" w:line="240" w:lineRule="auto"/>
              <w:jc w:val="center"/>
              <w:rPr>
                <w:rFonts w:ascii="Times New Roman" w:eastAsia="Times New Roman" w:hAnsi="Times New Roman" w:cs="Times New Roman"/>
                <w:color w:val="000000"/>
                <w:sz w:val="24"/>
                <w:szCs w:val="24"/>
                <w:lang w:val="kk-KZ" w:eastAsia="ru-RU"/>
              </w:rPr>
            </w:pPr>
            <w:r w:rsidRPr="0076370B">
              <w:rPr>
                <w:rFonts w:ascii="Times New Roman" w:eastAsia="Times New Roman" w:hAnsi="Times New Roman" w:cs="Times New Roman"/>
                <w:color w:val="000000"/>
                <w:sz w:val="24"/>
                <w:szCs w:val="24"/>
                <w:lang w:val="kk-KZ" w:eastAsia="ru-RU"/>
              </w:rPr>
              <w:t>Материалдық ағымдардың шамалары</w:t>
            </w:r>
          </w:p>
        </w:tc>
        <w:tc>
          <w:tcPr>
            <w:tcW w:w="706" w:type="dxa"/>
            <w:tcBorders>
              <w:top w:val="single" w:sz="6" w:space="0" w:color="auto"/>
              <w:left w:val="single" w:sz="6" w:space="0" w:color="auto"/>
              <w:bottom w:val="nil"/>
              <w:right w:val="single" w:sz="6" w:space="0" w:color="auto"/>
            </w:tcBorders>
            <w:hideMark/>
          </w:tcPr>
          <w:p w:rsidR="0076370B" w:rsidRPr="0076370B" w:rsidRDefault="0076370B" w:rsidP="0076370B">
            <w:pPr>
              <w:spacing w:after="0" w:line="240" w:lineRule="auto"/>
              <w:jc w:val="both"/>
              <w:rPr>
                <w:rFonts w:ascii="Times New Roman" w:eastAsia="Times New Roman" w:hAnsi="Times New Roman" w:cs="Times New Roman"/>
                <w:color w:val="000000"/>
                <w:sz w:val="24"/>
                <w:szCs w:val="24"/>
                <w:lang w:val="en-US" w:eastAsia="ru-RU"/>
              </w:rPr>
            </w:pPr>
            <w:proofErr w:type="spellStart"/>
            <w:r w:rsidRPr="0076370B">
              <w:rPr>
                <w:rFonts w:ascii="Times New Roman" w:eastAsia="Times New Roman" w:hAnsi="Times New Roman" w:cs="Times New Roman"/>
                <w:color w:val="000000"/>
                <w:sz w:val="24"/>
                <w:szCs w:val="24"/>
                <w:lang w:val="en-US" w:eastAsia="ru-RU"/>
              </w:rPr>
              <w:t>dF</w:t>
            </w:r>
            <w:proofErr w:type="spellEnd"/>
            <w:r w:rsidRPr="0076370B">
              <w:rPr>
                <w:rFonts w:ascii="Times New Roman" w:eastAsia="Times New Roman" w:hAnsi="Times New Roman" w:cs="Times New Roman"/>
                <w:color w:val="000000"/>
                <w:sz w:val="24"/>
                <w:szCs w:val="24"/>
                <w:lang w:val="en-US" w:eastAsia="ru-RU"/>
              </w:rPr>
              <w:t>,</w:t>
            </w:r>
          </w:p>
        </w:tc>
      </w:tr>
      <w:tr w:rsidR="0076370B" w:rsidRPr="0076370B" w:rsidTr="0076370B">
        <w:trPr>
          <w:cantSplit/>
          <w:trHeight w:val="259"/>
          <w:jc w:val="center"/>
        </w:trPr>
        <w:tc>
          <w:tcPr>
            <w:tcW w:w="705" w:type="dxa"/>
            <w:tcBorders>
              <w:top w:val="single" w:sz="6" w:space="0" w:color="auto"/>
              <w:left w:val="single" w:sz="6" w:space="0" w:color="auto"/>
              <w:bottom w:val="single" w:sz="6" w:space="0" w:color="auto"/>
              <w:right w:val="single" w:sz="6" w:space="0" w:color="auto"/>
            </w:tcBorders>
            <w:hideMark/>
          </w:tcPr>
          <w:p w:rsidR="0076370B" w:rsidRPr="0076370B" w:rsidRDefault="0076370B" w:rsidP="0076370B">
            <w:pPr>
              <w:spacing w:after="0" w:line="240" w:lineRule="auto"/>
              <w:jc w:val="both"/>
              <w:rPr>
                <w:rFonts w:ascii="Times New Roman" w:eastAsia="Times New Roman" w:hAnsi="Times New Roman" w:cs="Times New Roman"/>
                <w:color w:val="000000"/>
                <w:sz w:val="24"/>
                <w:szCs w:val="24"/>
                <w:lang w:val="en-US" w:eastAsia="ru-RU"/>
              </w:rPr>
            </w:pPr>
            <w:r w:rsidRPr="0076370B">
              <w:rPr>
                <w:rFonts w:ascii="Times New Roman" w:eastAsia="Times New Roman" w:hAnsi="Times New Roman" w:cs="Times New Roman"/>
                <w:color w:val="000000"/>
                <w:sz w:val="24"/>
                <w:szCs w:val="24"/>
                <w:lang w:val="en-US" w:eastAsia="ru-RU"/>
              </w:rPr>
              <w:t>AB</w:t>
            </w:r>
          </w:p>
        </w:tc>
        <w:tc>
          <w:tcPr>
            <w:tcW w:w="706" w:type="dxa"/>
            <w:tcBorders>
              <w:top w:val="single" w:sz="6" w:space="0" w:color="auto"/>
              <w:left w:val="single" w:sz="6" w:space="0" w:color="auto"/>
              <w:bottom w:val="single" w:sz="6" w:space="0" w:color="auto"/>
              <w:right w:val="single" w:sz="6" w:space="0" w:color="auto"/>
            </w:tcBorders>
            <w:hideMark/>
          </w:tcPr>
          <w:p w:rsidR="0076370B" w:rsidRPr="0076370B" w:rsidRDefault="0076370B" w:rsidP="0076370B">
            <w:pPr>
              <w:spacing w:after="0" w:line="240" w:lineRule="auto"/>
              <w:jc w:val="both"/>
              <w:rPr>
                <w:rFonts w:ascii="Times New Roman" w:eastAsia="Times New Roman" w:hAnsi="Times New Roman" w:cs="Times New Roman"/>
                <w:color w:val="000000"/>
                <w:sz w:val="24"/>
                <w:szCs w:val="24"/>
                <w:lang w:val="en-US" w:eastAsia="ru-RU"/>
              </w:rPr>
            </w:pPr>
            <w:r w:rsidRPr="0076370B">
              <w:rPr>
                <w:rFonts w:ascii="Times New Roman" w:eastAsia="Times New Roman" w:hAnsi="Times New Roman" w:cs="Times New Roman"/>
                <w:color w:val="000000"/>
                <w:sz w:val="24"/>
                <w:szCs w:val="24"/>
                <w:lang w:val="en-US" w:eastAsia="ru-RU"/>
              </w:rPr>
              <w:t>AE</w:t>
            </w:r>
          </w:p>
        </w:tc>
        <w:tc>
          <w:tcPr>
            <w:tcW w:w="705" w:type="dxa"/>
            <w:tcBorders>
              <w:top w:val="single" w:sz="6" w:space="0" w:color="auto"/>
              <w:left w:val="single" w:sz="6" w:space="0" w:color="auto"/>
              <w:bottom w:val="single" w:sz="6" w:space="0" w:color="auto"/>
              <w:right w:val="single" w:sz="6" w:space="0" w:color="auto"/>
            </w:tcBorders>
            <w:hideMark/>
          </w:tcPr>
          <w:p w:rsidR="0076370B" w:rsidRPr="0076370B" w:rsidRDefault="0076370B" w:rsidP="0076370B">
            <w:pPr>
              <w:spacing w:after="0" w:line="240" w:lineRule="auto"/>
              <w:jc w:val="both"/>
              <w:rPr>
                <w:rFonts w:ascii="Times New Roman" w:eastAsia="Times New Roman" w:hAnsi="Times New Roman" w:cs="Times New Roman"/>
                <w:color w:val="000000"/>
                <w:sz w:val="24"/>
                <w:szCs w:val="24"/>
                <w:lang w:val="en-US" w:eastAsia="ru-RU"/>
              </w:rPr>
            </w:pPr>
            <w:r w:rsidRPr="0076370B">
              <w:rPr>
                <w:rFonts w:ascii="Times New Roman" w:eastAsia="Times New Roman" w:hAnsi="Times New Roman" w:cs="Times New Roman"/>
                <w:color w:val="000000"/>
                <w:sz w:val="24"/>
                <w:szCs w:val="24"/>
                <w:lang w:val="en-US" w:eastAsia="ru-RU"/>
              </w:rPr>
              <w:t>DB</w:t>
            </w:r>
          </w:p>
        </w:tc>
        <w:tc>
          <w:tcPr>
            <w:tcW w:w="706" w:type="dxa"/>
            <w:tcBorders>
              <w:top w:val="single" w:sz="6" w:space="0" w:color="auto"/>
              <w:left w:val="single" w:sz="6" w:space="0" w:color="auto"/>
              <w:bottom w:val="single" w:sz="6" w:space="0" w:color="auto"/>
              <w:right w:val="single" w:sz="6" w:space="0" w:color="auto"/>
            </w:tcBorders>
            <w:hideMark/>
          </w:tcPr>
          <w:p w:rsidR="0076370B" w:rsidRPr="0076370B" w:rsidRDefault="0076370B" w:rsidP="0076370B">
            <w:pPr>
              <w:spacing w:after="0" w:line="240" w:lineRule="auto"/>
              <w:jc w:val="both"/>
              <w:rPr>
                <w:rFonts w:ascii="Times New Roman" w:eastAsia="Times New Roman" w:hAnsi="Times New Roman" w:cs="Times New Roman"/>
                <w:color w:val="000000"/>
                <w:sz w:val="24"/>
                <w:szCs w:val="24"/>
                <w:lang w:val="en-US" w:eastAsia="ru-RU"/>
              </w:rPr>
            </w:pPr>
            <w:r w:rsidRPr="0076370B">
              <w:rPr>
                <w:rFonts w:ascii="Times New Roman" w:eastAsia="Times New Roman" w:hAnsi="Times New Roman" w:cs="Times New Roman"/>
                <w:color w:val="000000"/>
                <w:sz w:val="24"/>
                <w:szCs w:val="24"/>
                <w:lang w:val="en-US" w:eastAsia="ru-RU"/>
              </w:rPr>
              <w:t>DE</w:t>
            </w:r>
          </w:p>
        </w:tc>
        <w:tc>
          <w:tcPr>
            <w:tcW w:w="706" w:type="dxa"/>
            <w:tcBorders>
              <w:top w:val="single" w:sz="6" w:space="0" w:color="auto"/>
              <w:left w:val="single" w:sz="6" w:space="0" w:color="auto"/>
              <w:bottom w:val="single" w:sz="6" w:space="0" w:color="auto"/>
              <w:right w:val="single" w:sz="6" w:space="0" w:color="auto"/>
            </w:tcBorders>
            <w:hideMark/>
          </w:tcPr>
          <w:p w:rsidR="0076370B" w:rsidRPr="0076370B" w:rsidRDefault="0076370B" w:rsidP="0076370B">
            <w:pPr>
              <w:spacing w:after="0" w:line="240" w:lineRule="auto"/>
              <w:jc w:val="both"/>
              <w:rPr>
                <w:rFonts w:ascii="Times New Roman" w:eastAsia="Times New Roman" w:hAnsi="Times New Roman" w:cs="Times New Roman"/>
                <w:color w:val="000000"/>
                <w:sz w:val="24"/>
                <w:szCs w:val="24"/>
                <w:lang w:val="en-US" w:eastAsia="ru-RU"/>
              </w:rPr>
            </w:pPr>
            <w:r w:rsidRPr="0076370B">
              <w:rPr>
                <w:rFonts w:ascii="Times New Roman" w:eastAsia="Times New Roman" w:hAnsi="Times New Roman" w:cs="Times New Roman"/>
                <w:color w:val="000000"/>
                <w:sz w:val="24"/>
                <w:szCs w:val="24"/>
                <w:lang w:val="en-US" w:eastAsia="ru-RU"/>
              </w:rPr>
              <w:t>EB</w:t>
            </w:r>
          </w:p>
        </w:tc>
        <w:tc>
          <w:tcPr>
            <w:tcW w:w="705" w:type="dxa"/>
            <w:tcBorders>
              <w:top w:val="single" w:sz="6" w:space="0" w:color="auto"/>
              <w:left w:val="single" w:sz="6" w:space="0" w:color="auto"/>
              <w:bottom w:val="single" w:sz="6" w:space="0" w:color="auto"/>
              <w:right w:val="single" w:sz="6" w:space="0" w:color="auto"/>
            </w:tcBorders>
            <w:hideMark/>
          </w:tcPr>
          <w:p w:rsidR="0076370B" w:rsidRPr="0076370B" w:rsidRDefault="0076370B" w:rsidP="0076370B">
            <w:pPr>
              <w:spacing w:after="0" w:line="240" w:lineRule="auto"/>
              <w:jc w:val="both"/>
              <w:rPr>
                <w:rFonts w:ascii="Times New Roman" w:eastAsia="Times New Roman" w:hAnsi="Times New Roman" w:cs="Times New Roman"/>
                <w:color w:val="000000"/>
                <w:sz w:val="24"/>
                <w:szCs w:val="24"/>
                <w:lang w:val="en-US" w:eastAsia="ru-RU"/>
              </w:rPr>
            </w:pPr>
            <w:r w:rsidRPr="0076370B">
              <w:rPr>
                <w:rFonts w:ascii="Times New Roman" w:eastAsia="Times New Roman" w:hAnsi="Times New Roman" w:cs="Times New Roman"/>
                <w:color w:val="000000"/>
                <w:sz w:val="24"/>
                <w:szCs w:val="24"/>
                <w:lang w:val="en-US" w:eastAsia="ru-RU"/>
              </w:rPr>
              <w:t>EC</w:t>
            </w:r>
          </w:p>
        </w:tc>
        <w:tc>
          <w:tcPr>
            <w:tcW w:w="706" w:type="dxa"/>
            <w:tcBorders>
              <w:top w:val="single" w:sz="6" w:space="0" w:color="auto"/>
              <w:left w:val="single" w:sz="6" w:space="0" w:color="auto"/>
              <w:bottom w:val="single" w:sz="6" w:space="0" w:color="auto"/>
              <w:right w:val="single" w:sz="6" w:space="0" w:color="auto"/>
            </w:tcBorders>
            <w:hideMark/>
          </w:tcPr>
          <w:p w:rsidR="0076370B" w:rsidRPr="0076370B" w:rsidRDefault="0076370B" w:rsidP="0076370B">
            <w:pPr>
              <w:spacing w:after="0" w:line="240" w:lineRule="auto"/>
              <w:jc w:val="both"/>
              <w:rPr>
                <w:rFonts w:ascii="Times New Roman" w:eastAsia="Times New Roman" w:hAnsi="Times New Roman" w:cs="Times New Roman"/>
                <w:color w:val="000000"/>
                <w:sz w:val="24"/>
                <w:szCs w:val="24"/>
                <w:lang w:val="en-US" w:eastAsia="ru-RU"/>
              </w:rPr>
            </w:pPr>
            <w:r w:rsidRPr="0076370B">
              <w:rPr>
                <w:rFonts w:ascii="Times New Roman" w:eastAsia="Times New Roman" w:hAnsi="Times New Roman" w:cs="Times New Roman"/>
                <w:color w:val="000000"/>
                <w:sz w:val="24"/>
                <w:szCs w:val="24"/>
                <w:lang w:val="en-US" w:eastAsia="ru-RU"/>
              </w:rPr>
              <w:t>EF</w:t>
            </w:r>
          </w:p>
        </w:tc>
        <w:tc>
          <w:tcPr>
            <w:tcW w:w="705" w:type="dxa"/>
            <w:tcBorders>
              <w:top w:val="single" w:sz="6" w:space="0" w:color="auto"/>
              <w:left w:val="single" w:sz="6" w:space="0" w:color="auto"/>
              <w:bottom w:val="single" w:sz="6" w:space="0" w:color="auto"/>
              <w:right w:val="single" w:sz="6" w:space="0" w:color="auto"/>
            </w:tcBorders>
            <w:hideMark/>
          </w:tcPr>
          <w:p w:rsidR="0076370B" w:rsidRPr="0076370B" w:rsidRDefault="0076370B" w:rsidP="0076370B">
            <w:pPr>
              <w:spacing w:after="0" w:line="240" w:lineRule="auto"/>
              <w:jc w:val="both"/>
              <w:rPr>
                <w:rFonts w:ascii="Times New Roman" w:eastAsia="Times New Roman" w:hAnsi="Times New Roman" w:cs="Times New Roman"/>
                <w:color w:val="000000"/>
                <w:sz w:val="24"/>
                <w:szCs w:val="24"/>
                <w:lang w:val="en-US" w:eastAsia="ru-RU"/>
              </w:rPr>
            </w:pPr>
            <w:r w:rsidRPr="0076370B">
              <w:rPr>
                <w:rFonts w:ascii="Times New Roman" w:eastAsia="Times New Roman" w:hAnsi="Times New Roman" w:cs="Times New Roman"/>
                <w:color w:val="000000"/>
                <w:sz w:val="24"/>
                <w:szCs w:val="24"/>
                <w:lang w:val="en-US" w:eastAsia="ru-RU"/>
              </w:rPr>
              <w:t>BC</w:t>
            </w:r>
          </w:p>
        </w:tc>
        <w:tc>
          <w:tcPr>
            <w:tcW w:w="706" w:type="dxa"/>
            <w:tcBorders>
              <w:top w:val="single" w:sz="6" w:space="0" w:color="auto"/>
              <w:left w:val="single" w:sz="6" w:space="0" w:color="auto"/>
              <w:bottom w:val="single" w:sz="6" w:space="0" w:color="auto"/>
              <w:right w:val="single" w:sz="6" w:space="0" w:color="auto"/>
            </w:tcBorders>
            <w:hideMark/>
          </w:tcPr>
          <w:p w:rsidR="0076370B" w:rsidRPr="0076370B" w:rsidRDefault="0076370B" w:rsidP="0076370B">
            <w:pPr>
              <w:spacing w:after="0" w:line="240" w:lineRule="auto"/>
              <w:jc w:val="both"/>
              <w:rPr>
                <w:rFonts w:ascii="Times New Roman" w:eastAsia="Times New Roman" w:hAnsi="Times New Roman" w:cs="Times New Roman"/>
                <w:color w:val="000000"/>
                <w:sz w:val="24"/>
                <w:szCs w:val="24"/>
                <w:lang w:val="en-US" w:eastAsia="ru-RU"/>
              </w:rPr>
            </w:pPr>
            <w:r w:rsidRPr="0076370B">
              <w:rPr>
                <w:rFonts w:ascii="Times New Roman" w:eastAsia="Times New Roman" w:hAnsi="Times New Roman" w:cs="Times New Roman"/>
                <w:color w:val="000000"/>
                <w:sz w:val="24"/>
                <w:szCs w:val="24"/>
                <w:lang w:val="en-US" w:eastAsia="ru-RU"/>
              </w:rPr>
              <w:t>BF</w:t>
            </w:r>
          </w:p>
        </w:tc>
        <w:tc>
          <w:tcPr>
            <w:tcW w:w="706" w:type="dxa"/>
            <w:tcBorders>
              <w:top w:val="single" w:sz="6" w:space="0" w:color="auto"/>
              <w:left w:val="single" w:sz="6" w:space="0" w:color="auto"/>
              <w:bottom w:val="single" w:sz="6" w:space="0" w:color="auto"/>
              <w:right w:val="single" w:sz="6" w:space="0" w:color="auto"/>
            </w:tcBorders>
            <w:hideMark/>
          </w:tcPr>
          <w:p w:rsidR="0076370B" w:rsidRPr="0076370B" w:rsidRDefault="0076370B" w:rsidP="0076370B">
            <w:pPr>
              <w:spacing w:after="0" w:line="240" w:lineRule="auto"/>
              <w:jc w:val="both"/>
              <w:rPr>
                <w:rFonts w:ascii="Times New Roman" w:eastAsia="Times New Roman" w:hAnsi="Times New Roman" w:cs="Times New Roman"/>
                <w:color w:val="000000"/>
                <w:sz w:val="24"/>
                <w:szCs w:val="24"/>
                <w:lang w:val="en-US" w:eastAsia="ru-RU"/>
              </w:rPr>
            </w:pPr>
            <w:r w:rsidRPr="0076370B">
              <w:rPr>
                <w:rFonts w:ascii="Times New Roman" w:eastAsia="Times New Roman" w:hAnsi="Times New Roman" w:cs="Times New Roman"/>
                <w:color w:val="000000"/>
                <w:sz w:val="24"/>
                <w:szCs w:val="24"/>
                <w:lang w:val="en-US" w:eastAsia="ru-RU"/>
              </w:rPr>
              <w:t>S</w:t>
            </w:r>
          </w:p>
        </w:tc>
        <w:tc>
          <w:tcPr>
            <w:tcW w:w="705" w:type="dxa"/>
            <w:tcBorders>
              <w:top w:val="single" w:sz="6" w:space="0" w:color="auto"/>
              <w:left w:val="single" w:sz="6" w:space="0" w:color="auto"/>
              <w:bottom w:val="single" w:sz="6" w:space="0" w:color="auto"/>
              <w:right w:val="single" w:sz="6" w:space="0" w:color="auto"/>
            </w:tcBorders>
            <w:hideMark/>
          </w:tcPr>
          <w:p w:rsidR="0076370B" w:rsidRPr="0076370B" w:rsidRDefault="0076370B" w:rsidP="0076370B">
            <w:pPr>
              <w:spacing w:after="0" w:line="240" w:lineRule="auto"/>
              <w:jc w:val="both"/>
              <w:rPr>
                <w:rFonts w:ascii="Times New Roman" w:eastAsia="Times New Roman" w:hAnsi="Times New Roman" w:cs="Times New Roman"/>
                <w:color w:val="000000"/>
                <w:sz w:val="24"/>
                <w:szCs w:val="24"/>
                <w:lang w:val="en-US" w:eastAsia="ru-RU"/>
              </w:rPr>
            </w:pPr>
            <w:r w:rsidRPr="0076370B">
              <w:rPr>
                <w:rFonts w:ascii="Times New Roman" w:eastAsia="Times New Roman" w:hAnsi="Times New Roman" w:cs="Times New Roman"/>
                <w:color w:val="000000"/>
                <w:sz w:val="24"/>
                <w:szCs w:val="24"/>
                <w:lang w:val="en-US" w:eastAsia="ru-RU"/>
              </w:rPr>
              <w:t>K</w:t>
            </w:r>
          </w:p>
        </w:tc>
        <w:tc>
          <w:tcPr>
            <w:tcW w:w="706" w:type="dxa"/>
            <w:tcBorders>
              <w:top w:val="nil"/>
              <w:left w:val="single" w:sz="6" w:space="0" w:color="auto"/>
              <w:bottom w:val="single" w:sz="6" w:space="0" w:color="auto"/>
              <w:right w:val="single" w:sz="6" w:space="0" w:color="auto"/>
            </w:tcBorders>
            <w:hideMark/>
          </w:tcPr>
          <w:p w:rsidR="0076370B" w:rsidRPr="0076370B" w:rsidRDefault="0076370B" w:rsidP="0076370B">
            <w:pPr>
              <w:spacing w:after="0" w:line="240" w:lineRule="auto"/>
              <w:jc w:val="both"/>
              <w:rPr>
                <w:rFonts w:ascii="Times New Roman" w:eastAsia="Times New Roman" w:hAnsi="Times New Roman" w:cs="Times New Roman"/>
                <w:color w:val="000000"/>
                <w:sz w:val="24"/>
                <w:szCs w:val="24"/>
                <w:lang w:eastAsia="ru-RU"/>
              </w:rPr>
            </w:pPr>
            <w:r w:rsidRPr="0076370B">
              <w:rPr>
                <w:rFonts w:ascii="Times New Roman" w:eastAsia="Times New Roman" w:hAnsi="Times New Roman" w:cs="Times New Roman"/>
                <w:color w:val="000000"/>
                <w:sz w:val="24"/>
                <w:szCs w:val="24"/>
                <w:lang w:eastAsia="ru-RU"/>
              </w:rPr>
              <w:t>%</w:t>
            </w:r>
          </w:p>
        </w:tc>
      </w:tr>
      <w:tr w:rsidR="0076370B" w:rsidRPr="0076370B" w:rsidTr="0076370B">
        <w:trPr>
          <w:trHeight w:val="259"/>
          <w:jc w:val="center"/>
        </w:trPr>
        <w:tc>
          <w:tcPr>
            <w:tcW w:w="705" w:type="dxa"/>
            <w:tcBorders>
              <w:top w:val="single" w:sz="6" w:space="0" w:color="auto"/>
              <w:left w:val="single" w:sz="6" w:space="0" w:color="auto"/>
              <w:bottom w:val="single" w:sz="6" w:space="0" w:color="auto"/>
              <w:right w:val="single" w:sz="6" w:space="0" w:color="auto"/>
            </w:tcBorders>
            <w:hideMark/>
          </w:tcPr>
          <w:p w:rsidR="0076370B" w:rsidRPr="0076370B" w:rsidRDefault="0076370B" w:rsidP="0076370B">
            <w:pPr>
              <w:spacing w:after="0" w:line="240" w:lineRule="auto"/>
              <w:jc w:val="both"/>
              <w:rPr>
                <w:rFonts w:ascii="Times New Roman" w:eastAsia="Times New Roman" w:hAnsi="Times New Roman" w:cs="Times New Roman"/>
                <w:color w:val="000000"/>
                <w:sz w:val="24"/>
                <w:szCs w:val="24"/>
                <w:lang w:eastAsia="ru-RU"/>
              </w:rPr>
            </w:pPr>
            <w:r w:rsidRPr="0076370B">
              <w:rPr>
                <w:rFonts w:ascii="Times New Roman" w:eastAsia="Times New Roman" w:hAnsi="Times New Roman" w:cs="Times New Roman"/>
                <w:color w:val="000000"/>
                <w:sz w:val="24"/>
                <w:szCs w:val="24"/>
                <w:lang w:eastAsia="ru-RU"/>
              </w:rPr>
              <w:t>100</w:t>
            </w:r>
          </w:p>
        </w:tc>
        <w:tc>
          <w:tcPr>
            <w:tcW w:w="706" w:type="dxa"/>
            <w:tcBorders>
              <w:top w:val="single" w:sz="6" w:space="0" w:color="auto"/>
              <w:left w:val="single" w:sz="6" w:space="0" w:color="auto"/>
              <w:bottom w:val="single" w:sz="6" w:space="0" w:color="auto"/>
              <w:right w:val="single" w:sz="6" w:space="0" w:color="auto"/>
            </w:tcBorders>
            <w:hideMark/>
          </w:tcPr>
          <w:p w:rsidR="0076370B" w:rsidRPr="0076370B" w:rsidRDefault="0076370B" w:rsidP="0076370B">
            <w:pPr>
              <w:spacing w:after="0" w:line="240" w:lineRule="auto"/>
              <w:jc w:val="both"/>
              <w:rPr>
                <w:rFonts w:ascii="Times New Roman" w:eastAsia="Times New Roman" w:hAnsi="Times New Roman" w:cs="Times New Roman"/>
                <w:color w:val="000000"/>
                <w:sz w:val="24"/>
                <w:szCs w:val="24"/>
                <w:lang w:eastAsia="ru-RU"/>
              </w:rPr>
            </w:pPr>
            <w:r w:rsidRPr="0076370B">
              <w:rPr>
                <w:rFonts w:ascii="Times New Roman" w:eastAsia="Times New Roman" w:hAnsi="Times New Roman" w:cs="Times New Roman"/>
                <w:color w:val="000000"/>
                <w:sz w:val="24"/>
                <w:szCs w:val="24"/>
                <w:lang w:eastAsia="ru-RU"/>
              </w:rPr>
              <w:t>200</w:t>
            </w:r>
          </w:p>
        </w:tc>
        <w:tc>
          <w:tcPr>
            <w:tcW w:w="705" w:type="dxa"/>
            <w:tcBorders>
              <w:top w:val="single" w:sz="6" w:space="0" w:color="auto"/>
              <w:left w:val="single" w:sz="6" w:space="0" w:color="auto"/>
              <w:bottom w:val="single" w:sz="6" w:space="0" w:color="auto"/>
              <w:right w:val="single" w:sz="6" w:space="0" w:color="auto"/>
            </w:tcBorders>
            <w:hideMark/>
          </w:tcPr>
          <w:p w:rsidR="0076370B" w:rsidRPr="0076370B" w:rsidRDefault="0076370B" w:rsidP="0076370B">
            <w:pPr>
              <w:spacing w:after="0" w:line="240" w:lineRule="auto"/>
              <w:jc w:val="both"/>
              <w:rPr>
                <w:rFonts w:ascii="Times New Roman" w:eastAsia="Times New Roman" w:hAnsi="Times New Roman" w:cs="Times New Roman"/>
                <w:color w:val="000000"/>
                <w:sz w:val="24"/>
                <w:szCs w:val="24"/>
                <w:lang w:eastAsia="ru-RU"/>
              </w:rPr>
            </w:pPr>
            <w:r w:rsidRPr="0076370B">
              <w:rPr>
                <w:rFonts w:ascii="Times New Roman" w:eastAsia="Times New Roman" w:hAnsi="Times New Roman" w:cs="Times New Roman"/>
                <w:color w:val="000000"/>
                <w:sz w:val="24"/>
                <w:szCs w:val="24"/>
                <w:lang w:eastAsia="ru-RU"/>
              </w:rPr>
              <w:t>300</w:t>
            </w:r>
          </w:p>
        </w:tc>
        <w:tc>
          <w:tcPr>
            <w:tcW w:w="706" w:type="dxa"/>
            <w:tcBorders>
              <w:top w:val="single" w:sz="6" w:space="0" w:color="auto"/>
              <w:left w:val="single" w:sz="6" w:space="0" w:color="auto"/>
              <w:bottom w:val="single" w:sz="6" w:space="0" w:color="auto"/>
              <w:right w:val="single" w:sz="6" w:space="0" w:color="auto"/>
            </w:tcBorders>
            <w:hideMark/>
          </w:tcPr>
          <w:p w:rsidR="0076370B" w:rsidRPr="0076370B" w:rsidRDefault="0076370B" w:rsidP="0076370B">
            <w:pPr>
              <w:spacing w:after="0" w:line="240" w:lineRule="auto"/>
              <w:jc w:val="both"/>
              <w:rPr>
                <w:rFonts w:ascii="Times New Roman" w:eastAsia="Times New Roman" w:hAnsi="Times New Roman" w:cs="Times New Roman"/>
                <w:color w:val="000000"/>
                <w:sz w:val="24"/>
                <w:szCs w:val="24"/>
                <w:lang w:eastAsia="ru-RU"/>
              </w:rPr>
            </w:pPr>
            <w:r w:rsidRPr="0076370B">
              <w:rPr>
                <w:rFonts w:ascii="Times New Roman" w:eastAsia="Times New Roman" w:hAnsi="Times New Roman" w:cs="Times New Roman"/>
                <w:color w:val="000000"/>
                <w:sz w:val="24"/>
                <w:szCs w:val="24"/>
                <w:lang w:eastAsia="ru-RU"/>
              </w:rPr>
              <w:t>400</w:t>
            </w:r>
          </w:p>
        </w:tc>
        <w:tc>
          <w:tcPr>
            <w:tcW w:w="706" w:type="dxa"/>
            <w:tcBorders>
              <w:top w:val="single" w:sz="6" w:space="0" w:color="auto"/>
              <w:left w:val="single" w:sz="6" w:space="0" w:color="auto"/>
              <w:bottom w:val="single" w:sz="6" w:space="0" w:color="auto"/>
              <w:right w:val="single" w:sz="6" w:space="0" w:color="auto"/>
            </w:tcBorders>
            <w:hideMark/>
          </w:tcPr>
          <w:p w:rsidR="0076370B" w:rsidRPr="0076370B" w:rsidRDefault="0076370B" w:rsidP="0076370B">
            <w:pPr>
              <w:spacing w:after="0" w:line="240" w:lineRule="auto"/>
              <w:jc w:val="both"/>
              <w:rPr>
                <w:rFonts w:ascii="Times New Roman" w:eastAsia="Times New Roman" w:hAnsi="Times New Roman" w:cs="Times New Roman"/>
                <w:color w:val="000000"/>
                <w:sz w:val="24"/>
                <w:szCs w:val="24"/>
                <w:lang w:eastAsia="ru-RU"/>
              </w:rPr>
            </w:pPr>
            <w:r w:rsidRPr="0076370B">
              <w:rPr>
                <w:rFonts w:ascii="Times New Roman" w:eastAsia="Times New Roman" w:hAnsi="Times New Roman" w:cs="Times New Roman"/>
                <w:color w:val="000000"/>
                <w:sz w:val="24"/>
                <w:szCs w:val="24"/>
                <w:lang w:eastAsia="ru-RU"/>
              </w:rPr>
              <w:t>250</w:t>
            </w:r>
          </w:p>
        </w:tc>
        <w:tc>
          <w:tcPr>
            <w:tcW w:w="705" w:type="dxa"/>
            <w:tcBorders>
              <w:top w:val="single" w:sz="6" w:space="0" w:color="auto"/>
              <w:left w:val="single" w:sz="6" w:space="0" w:color="auto"/>
              <w:bottom w:val="single" w:sz="6" w:space="0" w:color="auto"/>
              <w:right w:val="single" w:sz="6" w:space="0" w:color="auto"/>
            </w:tcBorders>
            <w:hideMark/>
          </w:tcPr>
          <w:p w:rsidR="0076370B" w:rsidRPr="0076370B" w:rsidRDefault="0076370B" w:rsidP="0076370B">
            <w:pPr>
              <w:spacing w:after="0" w:line="240" w:lineRule="auto"/>
              <w:jc w:val="both"/>
              <w:rPr>
                <w:rFonts w:ascii="Times New Roman" w:eastAsia="Times New Roman" w:hAnsi="Times New Roman" w:cs="Times New Roman"/>
                <w:color w:val="000000"/>
                <w:sz w:val="24"/>
                <w:szCs w:val="24"/>
                <w:lang w:eastAsia="ru-RU"/>
              </w:rPr>
            </w:pPr>
            <w:r w:rsidRPr="0076370B">
              <w:rPr>
                <w:rFonts w:ascii="Times New Roman" w:eastAsia="Times New Roman" w:hAnsi="Times New Roman" w:cs="Times New Roman"/>
                <w:color w:val="000000"/>
                <w:sz w:val="24"/>
                <w:szCs w:val="24"/>
                <w:lang w:eastAsia="ru-RU"/>
              </w:rPr>
              <w:t>140</w:t>
            </w:r>
          </w:p>
        </w:tc>
        <w:tc>
          <w:tcPr>
            <w:tcW w:w="706" w:type="dxa"/>
            <w:tcBorders>
              <w:top w:val="single" w:sz="6" w:space="0" w:color="auto"/>
              <w:left w:val="single" w:sz="6" w:space="0" w:color="auto"/>
              <w:bottom w:val="single" w:sz="6" w:space="0" w:color="auto"/>
              <w:right w:val="single" w:sz="6" w:space="0" w:color="auto"/>
            </w:tcBorders>
            <w:hideMark/>
          </w:tcPr>
          <w:p w:rsidR="0076370B" w:rsidRPr="0076370B" w:rsidRDefault="0076370B" w:rsidP="0076370B">
            <w:pPr>
              <w:spacing w:after="0" w:line="240" w:lineRule="auto"/>
              <w:jc w:val="both"/>
              <w:rPr>
                <w:rFonts w:ascii="Times New Roman" w:eastAsia="Times New Roman" w:hAnsi="Times New Roman" w:cs="Times New Roman"/>
                <w:color w:val="000000"/>
                <w:sz w:val="24"/>
                <w:szCs w:val="24"/>
                <w:lang w:eastAsia="ru-RU"/>
              </w:rPr>
            </w:pPr>
            <w:r w:rsidRPr="0076370B">
              <w:rPr>
                <w:rFonts w:ascii="Times New Roman" w:eastAsia="Times New Roman" w:hAnsi="Times New Roman" w:cs="Times New Roman"/>
                <w:color w:val="000000"/>
                <w:sz w:val="24"/>
                <w:szCs w:val="24"/>
                <w:lang w:eastAsia="ru-RU"/>
              </w:rPr>
              <w:t>210</w:t>
            </w:r>
          </w:p>
        </w:tc>
        <w:tc>
          <w:tcPr>
            <w:tcW w:w="705" w:type="dxa"/>
            <w:tcBorders>
              <w:top w:val="single" w:sz="6" w:space="0" w:color="auto"/>
              <w:left w:val="single" w:sz="6" w:space="0" w:color="auto"/>
              <w:bottom w:val="single" w:sz="6" w:space="0" w:color="auto"/>
              <w:right w:val="single" w:sz="6" w:space="0" w:color="auto"/>
            </w:tcBorders>
            <w:hideMark/>
          </w:tcPr>
          <w:p w:rsidR="0076370B" w:rsidRPr="0076370B" w:rsidRDefault="0076370B" w:rsidP="0076370B">
            <w:pPr>
              <w:spacing w:after="0" w:line="240" w:lineRule="auto"/>
              <w:jc w:val="both"/>
              <w:rPr>
                <w:rFonts w:ascii="Times New Roman" w:eastAsia="Times New Roman" w:hAnsi="Times New Roman" w:cs="Times New Roman"/>
                <w:color w:val="000000"/>
                <w:sz w:val="24"/>
                <w:szCs w:val="24"/>
                <w:lang w:eastAsia="ru-RU"/>
              </w:rPr>
            </w:pPr>
            <w:r w:rsidRPr="0076370B">
              <w:rPr>
                <w:rFonts w:ascii="Times New Roman" w:eastAsia="Times New Roman" w:hAnsi="Times New Roman" w:cs="Times New Roman"/>
                <w:color w:val="000000"/>
                <w:sz w:val="24"/>
                <w:szCs w:val="24"/>
                <w:lang w:eastAsia="ru-RU"/>
              </w:rPr>
              <w:t>280</w:t>
            </w:r>
          </w:p>
        </w:tc>
        <w:tc>
          <w:tcPr>
            <w:tcW w:w="706" w:type="dxa"/>
            <w:tcBorders>
              <w:top w:val="single" w:sz="6" w:space="0" w:color="auto"/>
              <w:left w:val="single" w:sz="6" w:space="0" w:color="auto"/>
              <w:bottom w:val="single" w:sz="6" w:space="0" w:color="auto"/>
              <w:right w:val="single" w:sz="6" w:space="0" w:color="auto"/>
            </w:tcBorders>
            <w:hideMark/>
          </w:tcPr>
          <w:p w:rsidR="0076370B" w:rsidRPr="0076370B" w:rsidRDefault="0076370B" w:rsidP="0076370B">
            <w:pPr>
              <w:spacing w:after="0" w:line="240" w:lineRule="auto"/>
              <w:jc w:val="both"/>
              <w:rPr>
                <w:rFonts w:ascii="Times New Roman" w:eastAsia="Times New Roman" w:hAnsi="Times New Roman" w:cs="Times New Roman"/>
                <w:color w:val="000000"/>
                <w:sz w:val="24"/>
                <w:szCs w:val="24"/>
                <w:lang w:eastAsia="ru-RU"/>
              </w:rPr>
            </w:pPr>
            <w:r w:rsidRPr="0076370B">
              <w:rPr>
                <w:rFonts w:ascii="Times New Roman" w:eastAsia="Times New Roman" w:hAnsi="Times New Roman" w:cs="Times New Roman"/>
                <w:color w:val="000000"/>
                <w:sz w:val="24"/>
                <w:szCs w:val="24"/>
                <w:lang w:eastAsia="ru-RU"/>
              </w:rPr>
              <w:t>370</w:t>
            </w:r>
          </w:p>
        </w:tc>
        <w:tc>
          <w:tcPr>
            <w:tcW w:w="706" w:type="dxa"/>
            <w:tcBorders>
              <w:top w:val="single" w:sz="6" w:space="0" w:color="auto"/>
              <w:left w:val="single" w:sz="6" w:space="0" w:color="auto"/>
              <w:bottom w:val="single" w:sz="6" w:space="0" w:color="auto"/>
              <w:right w:val="single" w:sz="6" w:space="0" w:color="auto"/>
            </w:tcBorders>
            <w:hideMark/>
          </w:tcPr>
          <w:p w:rsidR="0076370B" w:rsidRPr="0076370B" w:rsidRDefault="0076370B" w:rsidP="0076370B">
            <w:pPr>
              <w:spacing w:after="0" w:line="240" w:lineRule="auto"/>
              <w:jc w:val="both"/>
              <w:rPr>
                <w:rFonts w:ascii="Times New Roman" w:eastAsia="Times New Roman" w:hAnsi="Times New Roman" w:cs="Times New Roman"/>
                <w:color w:val="000000"/>
                <w:sz w:val="24"/>
                <w:szCs w:val="24"/>
                <w:lang w:eastAsia="ru-RU"/>
              </w:rPr>
            </w:pPr>
            <w:r w:rsidRPr="0076370B">
              <w:rPr>
                <w:rFonts w:ascii="Times New Roman" w:eastAsia="Times New Roman" w:hAnsi="Times New Roman" w:cs="Times New Roman"/>
                <w:color w:val="000000"/>
                <w:sz w:val="24"/>
                <w:szCs w:val="24"/>
                <w:lang w:eastAsia="ru-RU"/>
              </w:rPr>
              <w:t>1500</w:t>
            </w:r>
          </w:p>
        </w:tc>
        <w:tc>
          <w:tcPr>
            <w:tcW w:w="705" w:type="dxa"/>
            <w:tcBorders>
              <w:top w:val="single" w:sz="6" w:space="0" w:color="auto"/>
              <w:left w:val="single" w:sz="6" w:space="0" w:color="auto"/>
              <w:bottom w:val="single" w:sz="6" w:space="0" w:color="auto"/>
              <w:right w:val="single" w:sz="6" w:space="0" w:color="auto"/>
            </w:tcBorders>
            <w:hideMark/>
          </w:tcPr>
          <w:p w:rsidR="0076370B" w:rsidRPr="0076370B" w:rsidRDefault="0076370B" w:rsidP="0076370B">
            <w:pPr>
              <w:spacing w:after="0" w:line="240" w:lineRule="auto"/>
              <w:jc w:val="both"/>
              <w:rPr>
                <w:rFonts w:ascii="Times New Roman" w:eastAsia="Times New Roman" w:hAnsi="Times New Roman" w:cs="Times New Roman"/>
                <w:color w:val="000000"/>
                <w:sz w:val="24"/>
                <w:szCs w:val="24"/>
                <w:lang w:eastAsia="ru-RU"/>
              </w:rPr>
            </w:pPr>
            <w:r w:rsidRPr="0076370B">
              <w:rPr>
                <w:rFonts w:ascii="Times New Roman" w:eastAsia="Times New Roman" w:hAnsi="Times New Roman" w:cs="Times New Roman"/>
                <w:color w:val="000000"/>
                <w:sz w:val="24"/>
                <w:szCs w:val="24"/>
                <w:lang w:eastAsia="ru-RU"/>
              </w:rPr>
              <w:t>700</w:t>
            </w:r>
          </w:p>
        </w:tc>
        <w:tc>
          <w:tcPr>
            <w:tcW w:w="706" w:type="dxa"/>
            <w:tcBorders>
              <w:top w:val="single" w:sz="6" w:space="0" w:color="auto"/>
              <w:left w:val="single" w:sz="6" w:space="0" w:color="auto"/>
              <w:bottom w:val="single" w:sz="6" w:space="0" w:color="auto"/>
              <w:right w:val="single" w:sz="6" w:space="0" w:color="auto"/>
            </w:tcBorders>
            <w:hideMark/>
          </w:tcPr>
          <w:p w:rsidR="0076370B" w:rsidRPr="0076370B" w:rsidRDefault="0076370B" w:rsidP="0076370B">
            <w:pPr>
              <w:spacing w:after="0" w:line="240" w:lineRule="auto"/>
              <w:jc w:val="both"/>
              <w:rPr>
                <w:rFonts w:ascii="Times New Roman" w:eastAsia="Times New Roman" w:hAnsi="Times New Roman" w:cs="Times New Roman"/>
                <w:color w:val="000000"/>
                <w:sz w:val="24"/>
                <w:szCs w:val="24"/>
                <w:lang w:eastAsia="ru-RU"/>
              </w:rPr>
            </w:pPr>
            <w:r w:rsidRPr="0076370B">
              <w:rPr>
                <w:rFonts w:ascii="Times New Roman" w:eastAsia="Times New Roman" w:hAnsi="Times New Roman" w:cs="Times New Roman"/>
                <w:color w:val="000000"/>
                <w:sz w:val="24"/>
                <w:szCs w:val="24"/>
                <w:lang w:eastAsia="ru-RU"/>
              </w:rPr>
              <w:t>-10</w:t>
            </w:r>
          </w:p>
        </w:tc>
      </w:tr>
      <w:tr w:rsidR="0076370B" w:rsidRPr="0076370B" w:rsidTr="0076370B">
        <w:trPr>
          <w:trHeight w:val="259"/>
          <w:jc w:val="center"/>
        </w:trPr>
        <w:tc>
          <w:tcPr>
            <w:tcW w:w="705" w:type="dxa"/>
            <w:tcBorders>
              <w:top w:val="single" w:sz="6" w:space="0" w:color="auto"/>
              <w:left w:val="single" w:sz="6" w:space="0" w:color="auto"/>
              <w:bottom w:val="single" w:sz="6" w:space="0" w:color="auto"/>
              <w:right w:val="single" w:sz="6" w:space="0" w:color="auto"/>
            </w:tcBorders>
            <w:hideMark/>
          </w:tcPr>
          <w:p w:rsidR="0076370B" w:rsidRPr="0076370B" w:rsidRDefault="0076370B" w:rsidP="0076370B">
            <w:pPr>
              <w:spacing w:after="0" w:line="240" w:lineRule="auto"/>
              <w:jc w:val="both"/>
              <w:rPr>
                <w:rFonts w:ascii="Times New Roman" w:eastAsia="Times New Roman" w:hAnsi="Times New Roman" w:cs="Times New Roman"/>
                <w:color w:val="000000"/>
                <w:sz w:val="24"/>
                <w:szCs w:val="24"/>
                <w:lang w:eastAsia="ru-RU"/>
              </w:rPr>
            </w:pPr>
            <w:r w:rsidRPr="0076370B">
              <w:rPr>
                <w:rFonts w:ascii="Times New Roman" w:eastAsia="Times New Roman" w:hAnsi="Times New Roman" w:cs="Times New Roman"/>
                <w:color w:val="000000"/>
                <w:sz w:val="24"/>
                <w:szCs w:val="24"/>
                <w:lang w:eastAsia="ru-RU"/>
              </w:rPr>
              <w:t>20</w:t>
            </w:r>
          </w:p>
        </w:tc>
        <w:tc>
          <w:tcPr>
            <w:tcW w:w="706" w:type="dxa"/>
            <w:tcBorders>
              <w:top w:val="single" w:sz="6" w:space="0" w:color="auto"/>
              <w:left w:val="single" w:sz="6" w:space="0" w:color="auto"/>
              <w:bottom w:val="single" w:sz="6" w:space="0" w:color="auto"/>
              <w:right w:val="single" w:sz="6" w:space="0" w:color="auto"/>
            </w:tcBorders>
            <w:hideMark/>
          </w:tcPr>
          <w:p w:rsidR="0076370B" w:rsidRPr="0076370B" w:rsidRDefault="0076370B" w:rsidP="0076370B">
            <w:pPr>
              <w:spacing w:after="0" w:line="240" w:lineRule="auto"/>
              <w:jc w:val="both"/>
              <w:rPr>
                <w:rFonts w:ascii="Times New Roman" w:eastAsia="Times New Roman" w:hAnsi="Times New Roman" w:cs="Times New Roman"/>
                <w:color w:val="000000"/>
                <w:sz w:val="24"/>
                <w:szCs w:val="24"/>
                <w:lang w:eastAsia="ru-RU"/>
              </w:rPr>
            </w:pPr>
            <w:r w:rsidRPr="0076370B">
              <w:rPr>
                <w:rFonts w:ascii="Times New Roman" w:eastAsia="Times New Roman" w:hAnsi="Times New Roman" w:cs="Times New Roman"/>
                <w:color w:val="000000"/>
                <w:sz w:val="24"/>
                <w:szCs w:val="24"/>
                <w:lang w:eastAsia="ru-RU"/>
              </w:rPr>
              <w:t>30</w:t>
            </w:r>
          </w:p>
        </w:tc>
        <w:tc>
          <w:tcPr>
            <w:tcW w:w="705" w:type="dxa"/>
            <w:tcBorders>
              <w:top w:val="single" w:sz="6" w:space="0" w:color="auto"/>
              <w:left w:val="single" w:sz="6" w:space="0" w:color="auto"/>
              <w:bottom w:val="single" w:sz="6" w:space="0" w:color="auto"/>
              <w:right w:val="single" w:sz="6" w:space="0" w:color="auto"/>
            </w:tcBorders>
            <w:hideMark/>
          </w:tcPr>
          <w:p w:rsidR="0076370B" w:rsidRPr="0076370B" w:rsidRDefault="0076370B" w:rsidP="0076370B">
            <w:pPr>
              <w:spacing w:after="0" w:line="240" w:lineRule="auto"/>
              <w:jc w:val="both"/>
              <w:rPr>
                <w:rFonts w:ascii="Times New Roman" w:eastAsia="Times New Roman" w:hAnsi="Times New Roman" w:cs="Times New Roman"/>
                <w:color w:val="000000"/>
                <w:sz w:val="24"/>
                <w:szCs w:val="24"/>
                <w:lang w:eastAsia="ru-RU"/>
              </w:rPr>
            </w:pPr>
            <w:r w:rsidRPr="0076370B">
              <w:rPr>
                <w:rFonts w:ascii="Times New Roman" w:eastAsia="Times New Roman" w:hAnsi="Times New Roman" w:cs="Times New Roman"/>
                <w:color w:val="000000"/>
                <w:sz w:val="24"/>
                <w:szCs w:val="24"/>
                <w:lang w:eastAsia="ru-RU"/>
              </w:rPr>
              <w:t>10</w:t>
            </w:r>
          </w:p>
        </w:tc>
        <w:tc>
          <w:tcPr>
            <w:tcW w:w="706" w:type="dxa"/>
            <w:tcBorders>
              <w:top w:val="single" w:sz="6" w:space="0" w:color="auto"/>
              <w:left w:val="single" w:sz="6" w:space="0" w:color="auto"/>
              <w:bottom w:val="single" w:sz="6" w:space="0" w:color="auto"/>
              <w:right w:val="single" w:sz="6" w:space="0" w:color="auto"/>
            </w:tcBorders>
            <w:hideMark/>
          </w:tcPr>
          <w:p w:rsidR="0076370B" w:rsidRPr="0076370B" w:rsidRDefault="0076370B" w:rsidP="0076370B">
            <w:pPr>
              <w:spacing w:after="0" w:line="240" w:lineRule="auto"/>
              <w:jc w:val="both"/>
              <w:rPr>
                <w:rFonts w:ascii="Times New Roman" w:eastAsia="Times New Roman" w:hAnsi="Times New Roman" w:cs="Times New Roman"/>
                <w:color w:val="000000"/>
                <w:sz w:val="24"/>
                <w:szCs w:val="24"/>
                <w:lang w:eastAsia="ru-RU"/>
              </w:rPr>
            </w:pPr>
            <w:r w:rsidRPr="0076370B">
              <w:rPr>
                <w:rFonts w:ascii="Times New Roman" w:eastAsia="Times New Roman" w:hAnsi="Times New Roman" w:cs="Times New Roman"/>
                <w:color w:val="000000"/>
                <w:sz w:val="24"/>
                <w:szCs w:val="24"/>
                <w:lang w:eastAsia="ru-RU"/>
              </w:rPr>
              <w:t>25</w:t>
            </w:r>
          </w:p>
        </w:tc>
        <w:tc>
          <w:tcPr>
            <w:tcW w:w="706" w:type="dxa"/>
            <w:tcBorders>
              <w:top w:val="single" w:sz="6" w:space="0" w:color="auto"/>
              <w:left w:val="single" w:sz="6" w:space="0" w:color="auto"/>
              <w:bottom w:val="single" w:sz="6" w:space="0" w:color="auto"/>
              <w:right w:val="single" w:sz="6" w:space="0" w:color="auto"/>
            </w:tcBorders>
            <w:hideMark/>
          </w:tcPr>
          <w:p w:rsidR="0076370B" w:rsidRPr="0076370B" w:rsidRDefault="0076370B" w:rsidP="0076370B">
            <w:pPr>
              <w:spacing w:after="0" w:line="240" w:lineRule="auto"/>
              <w:jc w:val="both"/>
              <w:rPr>
                <w:rFonts w:ascii="Times New Roman" w:eastAsia="Times New Roman" w:hAnsi="Times New Roman" w:cs="Times New Roman"/>
                <w:color w:val="000000"/>
                <w:sz w:val="24"/>
                <w:szCs w:val="24"/>
                <w:lang w:eastAsia="ru-RU"/>
              </w:rPr>
            </w:pPr>
            <w:r w:rsidRPr="0076370B">
              <w:rPr>
                <w:rFonts w:ascii="Times New Roman" w:eastAsia="Times New Roman" w:hAnsi="Times New Roman" w:cs="Times New Roman"/>
                <w:color w:val="000000"/>
                <w:sz w:val="24"/>
                <w:szCs w:val="24"/>
                <w:lang w:eastAsia="ru-RU"/>
              </w:rPr>
              <w:t>35</w:t>
            </w:r>
          </w:p>
        </w:tc>
        <w:tc>
          <w:tcPr>
            <w:tcW w:w="705" w:type="dxa"/>
            <w:tcBorders>
              <w:top w:val="single" w:sz="6" w:space="0" w:color="auto"/>
              <w:left w:val="single" w:sz="6" w:space="0" w:color="auto"/>
              <w:bottom w:val="single" w:sz="6" w:space="0" w:color="auto"/>
              <w:right w:val="single" w:sz="6" w:space="0" w:color="auto"/>
            </w:tcBorders>
            <w:hideMark/>
          </w:tcPr>
          <w:p w:rsidR="0076370B" w:rsidRPr="0076370B" w:rsidRDefault="0076370B" w:rsidP="0076370B">
            <w:pPr>
              <w:spacing w:after="0" w:line="240" w:lineRule="auto"/>
              <w:jc w:val="both"/>
              <w:rPr>
                <w:rFonts w:ascii="Times New Roman" w:eastAsia="Times New Roman" w:hAnsi="Times New Roman" w:cs="Times New Roman"/>
                <w:color w:val="000000"/>
                <w:sz w:val="24"/>
                <w:szCs w:val="24"/>
                <w:lang w:eastAsia="ru-RU"/>
              </w:rPr>
            </w:pPr>
            <w:r w:rsidRPr="0076370B">
              <w:rPr>
                <w:rFonts w:ascii="Times New Roman" w:eastAsia="Times New Roman" w:hAnsi="Times New Roman" w:cs="Times New Roman"/>
                <w:color w:val="000000"/>
                <w:sz w:val="24"/>
                <w:szCs w:val="24"/>
                <w:lang w:eastAsia="ru-RU"/>
              </w:rPr>
              <w:t>15</w:t>
            </w:r>
          </w:p>
        </w:tc>
        <w:tc>
          <w:tcPr>
            <w:tcW w:w="706" w:type="dxa"/>
            <w:tcBorders>
              <w:top w:val="single" w:sz="6" w:space="0" w:color="auto"/>
              <w:left w:val="single" w:sz="6" w:space="0" w:color="auto"/>
              <w:bottom w:val="single" w:sz="6" w:space="0" w:color="auto"/>
              <w:right w:val="single" w:sz="6" w:space="0" w:color="auto"/>
            </w:tcBorders>
            <w:hideMark/>
          </w:tcPr>
          <w:p w:rsidR="0076370B" w:rsidRPr="0076370B" w:rsidRDefault="0076370B" w:rsidP="0076370B">
            <w:pPr>
              <w:spacing w:after="0" w:line="240" w:lineRule="auto"/>
              <w:jc w:val="both"/>
              <w:rPr>
                <w:rFonts w:ascii="Times New Roman" w:eastAsia="Times New Roman" w:hAnsi="Times New Roman" w:cs="Times New Roman"/>
                <w:color w:val="000000"/>
                <w:sz w:val="24"/>
                <w:szCs w:val="24"/>
                <w:lang w:eastAsia="ru-RU"/>
              </w:rPr>
            </w:pPr>
            <w:r w:rsidRPr="0076370B">
              <w:rPr>
                <w:rFonts w:ascii="Times New Roman" w:eastAsia="Times New Roman" w:hAnsi="Times New Roman" w:cs="Times New Roman"/>
                <w:color w:val="000000"/>
                <w:sz w:val="24"/>
                <w:szCs w:val="24"/>
                <w:lang w:eastAsia="ru-RU"/>
              </w:rPr>
              <w:t>5</w:t>
            </w:r>
          </w:p>
        </w:tc>
        <w:tc>
          <w:tcPr>
            <w:tcW w:w="705" w:type="dxa"/>
            <w:tcBorders>
              <w:top w:val="single" w:sz="6" w:space="0" w:color="auto"/>
              <w:left w:val="single" w:sz="6" w:space="0" w:color="auto"/>
              <w:bottom w:val="single" w:sz="6" w:space="0" w:color="auto"/>
              <w:right w:val="single" w:sz="6" w:space="0" w:color="auto"/>
            </w:tcBorders>
            <w:hideMark/>
          </w:tcPr>
          <w:p w:rsidR="0076370B" w:rsidRPr="0076370B" w:rsidRDefault="0076370B" w:rsidP="0076370B">
            <w:pPr>
              <w:spacing w:after="0" w:line="240" w:lineRule="auto"/>
              <w:jc w:val="both"/>
              <w:rPr>
                <w:rFonts w:ascii="Times New Roman" w:eastAsia="Times New Roman" w:hAnsi="Times New Roman" w:cs="Times New Roman"/>
                <w:color w:val="000000"/>
                <w:sz w:val="24"/>
                <w:szCs w:val="24"/>
                <w:lang w:eastAsia="ru-RU"/>
              </w:rPr>
            </w:pPr>
            <w:r w:rsidRPr="0076370B">
              <w:rPr>
                <w:rFonts w:ascii="Times New Roman" w:eastAsia="Times New Roman" w:hAnsi="Times New Roman" w:cs="Times New Roman"/>
                <w:color w:val="000000"/>
                <w:sz w:val="24"/>
                <w:szCs w:val="24"/>
                <w:lang w:eastAsia="ru-RU"/>
              </w:rPr>
              <w:t>20</w:t>
            </w:r>
          </w:p>
        </w:tc>
        <w:tc>
          <w:tcPr>
            <w:tcW w:w="706" w:type="dxa"/>
            <w:tcBorders>
              <w:top w:val="single" w:sz="6" w:space="0" w:color="auto"/>
              <w:left w:val="single" w:sz="6" w:space="0" w:color="auto"/>
              <w:bottom w:val="single" w:sz="6" w:space="0" w:color="auto"/>
              <w:right w:val="single" w:sz="6" w:space="0" w:color="auto"/>
            </w:tcBorders>
            <w:hideMark/>
          </w:tcPr>
          <w:p w:rsidR="0076370B" w:rsidRPr="0076370B" w:rsidRDefault="0076370B" w:rsidP="0076370B">
            <w:pPr>
              <w:spacing w:after="0" w:line="240" w:lineRule="auto"/>
              <w:jc w:val="both"/>
              <w:rPr>
                <w:rFonts w:ascii="Times New Roman" w:eastAsia="Times New Roman" w:hAnsi="Times New Roman" w:cs="Times New Roman"/>
                <w:color w:val="000000"/>
                <w:sz w:val="24"/>
                <w:szCs w:val="24"/>
                <w:lang w:eastAsia="ru-RU"/>
              </w:rPr>
            </w:pPr>
            <w:r w:rsidRPr="0076370B">
              <w:rPr>
                <w:rFonts w:ascii="Times New Roman" w:eastAsia="Times New Roman" w:hAnsi="Times New Roman" w:cs="Times New Roman"/>
                <w:color w:val="000000"/>
                <w:sz w:val="24"/>
                <w:szCs w:val="24"/>
                <w:lang w:eastAsia="ru-RU"/>
              </w:rPr>
              <w:t>45</w:t>
            </w:r>
          </w:p>
        </w:tc>
        <w:tc>
          <w:tcPr>
            <w:tcW w:w="706" w:type="dxa"/>
            <w:tcBorders>
              <w:top w:val="single" w:sz="6" w:space="0" w:color="auto"/>
              <w:left w:val="single" w:sz="6" w:space="0" w:color="auto"/>
              <w:bottom w:val="single" w:sz="6" w:space="0" w:color="auto"/>
              <w:right w:val="single" w:sz="6" w:space="0" w:color="auto"/>
            </w:tcBorders>
            <w:hideMark/>
          </w:tcPr>
          <w:p w:rsidR="0076370B" w:rsidRPr="0076370B" w:rsidRDefault="0076370B" w:rsidP="0076370B">
            <w:pPr>
              <w:spacing w:after="0" w:line="240" w:lineRule="auto"/>
              <w:jc w:val="both"/>
              <w:rPr>
                <w:rFonts w:ascii="Times New Roman" w:eastAsia="Times New Roman" w:hAnsi="Times New Roman" w:cs="Times New Roman"/>
                <w:color w:val="000000"/>
                <w:sz w:val="24"/>
                <w:szCs w:val="24"/>
                <w:lang w:eastAsia="ru-RU"/>
              </w:rPr>
            </w:pPr>
            <w:r w:rsidRPr="0076370B">
              <w:rPr>
                <w:rFonts w:ascii="Times New Roman" w:eastAsia="Times New Roman" w:hAnsi="Times New Roman" w:cs="Times New Roman"/>
                <w:color w:val="000000"/>
                <w:sz w:val="24"/>
                <w:szCs w:val="24"/>
                <w:lang w:eastAsia="ru-RU"/>
              </w:rPr>
              <w:t>205</w:t>
            </w:r>
          </w:p>
        </w:tc>
        <w:tc>
          <w:tcPr>
            <w:tcW w:w="705" w:type="dxa"/>
            <w:tcBorders>
              <w:top w:val="single" w:sz="6" w:space="0" w:color="auto"/>
              <w:left w:val="single" w:sz="6" w:space="0" w:color="auto"/>
              <w:bottom w:val="single" w:sz="6" w:space="0" w:color="auto"/>
              <w:right w:val="single" w:sz="6" w:space="0" w:color="auto"/>
            </w:tcBorders>
            <w:hideMark/>
          </w:tcPr>
          <w:p w:rsidR="0076370B" w:rsidRPr="0076370B" w:rsidRDefault="0076370B" w:rsidP="0076370B">
            <w:pPr>
              <w:spacing w:after="0" w:line="240" w:lineRule="auto"/>
              <w:jc w:val="both"/>
              <w:rPr>
                <w:rFonts w:ascii="Times New Roman" w:eastAsia="Times New Roman" w:hAnsi="Times New Roman" w:cs="Times New Roman"/>
                <w:color w:val="000000"/>
                <w:sz w:val="24"/>
                <w:szCs w:val="24"/>
                <w:lang w:eastAsia="ru-RU"/>
              </w:rPr>
            </w:pPr>
            <w:r w:rsidRPr="0076370B">
              <w:rPr>
                <w:rFonts w:ascii="Times New Roman" w:eastAsia="Times New Roman" w:hAnsi="Times New Roman" w:cs="Times New Roman"/>
                <w:color w:val="000000"/>
                <w:sz w:val="24"/>
                <w:szCs w:val="24"/>
                <w:lang w:eastAsia="ru-RU"/>
              </w:rPr>
              <w:t>160</w:t>
            </w:r>
          </w:p>
        </w:tc>
        <w:tc>
          <w:tcPr>
            <w:tcW w:w="706" w:type="dxa"/>
            <w:tcBorders>
              <w:top w:val="single" w:sz="6" w:space="0" w:color="auto"/>
              <w:left w:val="single" w:sz="6" w:space="0" w:color="auto"/>
              <w:bottom w:val="single" w:sz="6" w:space="0" w:color="auto"/>
              <w:right w:val="single" w:sz="6" w:space="0" w:color="auto"/>
            </w:tcBorders>
            <w:hideMark/>
          </w:tcPr>
          <w:p w:rsidR="0076370B" w:rsidRPr="0076370B" w:rsidRDefault="0076370B" w:rsidP="0076370B">
            <w:pPr>
              <w:spacing w:after="0" w:line="240" w:lineRule="auto"/>
              <w:jc w:val="both"/>
              <w:rPr>
                <w:rFonts w:ascii="Times New Roman" w:eastAsia="Times New Roman" w:hAnsi="Times New Roman" w:cs="Times New Roman"/>
                <w:color w:val="000000"/>
                <w:sz w:val="24"/>
                <w:szCs w:val="24"/>
                <w:lang w:eastAsia="ru-RU"/>
              </w:rPr>
            </w:pPr>
            <w:r w:rsidRPr="0076370B">
              <w:rPr>
                <w:rFonts w:ascii="Times New Roman" w:eastAsia="Times New Roman" w:hAnsi="Times New Roman" w:cs="Times New Roman"/>
                <w:color w:val="000000"/>
                <w:sz w:val="24"/>
                <w:szCs w:val="24"/>
                <w:lang w:eastAsia="ru-RU"/>
              </w:rPr>
              <w:t>20</w:t>
            </w:r>
          </w:p>
        </w:tc>
      </w:tr>
      <w:tr w:rsidR="0076370B" w:rsidRPr="0076370B" w:rsidTr="0076370B">
        <w:trPr>
          <w:trHeight w:val="259"/>
          <w:jc w:val="center"/>
        </w:trPr>
        <w:tc>
          <w:tcPr>
            <w:tcW w:w="705" w:type="dxa"/>
            <w:tcBorders>
              <w:top w:val="single" w:sz="6" w:space="0" w:color="auto"/>
              <w:left w:val="single" w:sz="6" w:space="0" w:color="auto"/>
              <w:bottom w:val="single" w:sz="6" w:space="0" w:color="auto"/>
              <w:right w:val="single" w:sz="6" w:space="0" w:color="auto"/>
            </w:tcBorders>
            <w:hideMark/>
          </w:tcPr>
          <w:p w:rsidR="0076370B" w:rsidRPr="0076370B" w:rsidRDefault="0076370B" w:rsidP="0076370B">
            <w:pPr>
              <w:spacing w:after="0" w:line="240" w:lineRule="auto"/>
              <w:jc w:val="both"/>
              <w:rPr>
                <w:rFonts w:ascii="Times New Roman" w:eastAsia="Times New Roman" w:hAnsi="Times New Roman" w:cs="Times New Roman"/>
                <w:color w:val="000000"/>
                <w:sz w:val="24"/>
                <w:szCs w:val="24"/>
                <w:lang w:eastAsia="ru-RU"/>
              </w:rPr>
            </w:pPr>
            <w:r w:rsidRPr="0076370B">
              <w:rPr>
                <w:rFonts w:ascii="Times New Roman" w:eastAsia="Times New Roman" w:hAnsi="Times New Roman" w:cs="Times New Roman"/>
                <w:color w:val="000000"/>
                <w:sz w:val="24"/>
                <w:szCs w:val="24"/>
                <w:lang w:eastAsia="ru-RU"/>
              </w:rPr>
              <w:t>84</w:t>
            </w:r>
          </w:p>
        </w:tc>
        <w:tc>
          <w:tcPr>
            <w:tcW w:w="706" w:type="dxa"/>
            <w:tcBorders>
              <w:top w:val="single" w:sz="6" w:space="0" w:color="auto"/>
              <w:left w:val="single" w:sz="6" w:space="0" w:color="auto"/>
              <w:bottom w:val="single" w:sz="6" w:space="0" w:color="auto"/>
              <w:right w:val="single" w:sz="6" w:space="0" w:color="auto"/>
            </w:tcBorders>
            <w:hideMark/>
          </w:tcPr>
          <w:p w:rsidR="0076370B" w:rsidRPr="0076370B" w:rsidRDefault="0076370B" w:rsidP="0076370B">
            <w:pPr>
              <w:spacing w:after="0" w:line="240" w:lineRule="auto"/>
              <w:jc w:val="both"/>
              <w:rPr>
                <w:rFonts w:ascii="Times New Roman" w:eastAsia="Times New Roman" w:hAnsi="Times New Roman" w:cs="Times New Roman"/>
                <w:color w:val="000000"/>
                <w:sz w:val="24"/>
                <w:szCs w:val="24"/>
                <w:lang w:eastAsia="ru-RU"/>
              </w:rPr>
            </w:pPr>
            <w:r w:rsidRPr="0076370B">
              <w:rPr>
                <w:rFonts w:ascii="Times New Roman" w:eastAsia="Times New Roman" w:hAnsi="Times New Roman" w:cs="Times New Roman"/>
                <w:color w:val="000000"/>
                <w:sz w:val="24"/>
                <w:szCs w:val="24"/>
                <w:lang w:eastAsia="ru-RU"/>
              </w:rPr>
              <w:t>53</w:t>
            </w:r>
          </w:p>
        </w:tc>
        <w:tc>
          <w:tcPr>
            <w:tcW w:w="705" w:type="dxa"/>
            <w:tcBorders>
              <w:top w:val="single" w:sz="6" w:space="0" w:color="auto"/>
              <w:left w:val="single" w:sz="6" w:space="0" w:color="auto"/>
              <w:bottom w:val="single" w:sz="6" w:space="0" w:color="auto"/>
              <w:right w:val="single" w:sz="6" w:space="0" w:color="auto"/>
            </w:tcBorders>
            <w:hideMark/>
          </w:tcPr>
          <w:p w:rsidR="0076370B" w:rsidRPr="0076370B" w:rsidRDefault="0076370B" w:rsidP="0076370B">
            <w:pPr>
              <w:spacing w:after="0" w:line="240" w:lineRule="auto"/>
              <w:jc w:val="both"/>
              <w:rPr>
                <w:rFonts w:ascii="Times New Roman" w:eastAsia="Times New Roman" w:hAnsi="Times New Roman" w:cs="Times New Roman"/>
                <w:color w:val="000000"/>
                <w:sz w:val="24"/>
                <w:szCs w:val="24"/>
                <w:lang w:eastAsia="ru-RU"/>
              </w:rPr>
            </w:pPr>
            <w:r w:rsidRPr="0076370B">
              <w:rPr>
                <w:rFonts w:ascii="Times New Roman" w:eastAsia="Times New Roman" w:hAnsi="Times New Roman" w:cs="Times New Roman"/>
                <w:color w:val="000000"/>
                <w:sz w:val="24"/>
                <w:szCs w:val="24"/>
                <w:lang w:eastAsia="ru-RU"/>
              </w:rPr>
              <w:t>47</w:t>
            </w:r>
          </w:p>
        </w:tc>
        <w:tc>
          <w:tcPr>
            <w:tcW w:w="706" w:type="dxa"/>
            <w:tcBorders>
              <w:top w:val="single" w:sz="6" w:space="0" w:color="auto"/>
              <w:left w:val="single" w:sz="6" w:space="0" w:color="auto"/>
              <w:bottom w:val="single" w:sz="6" w:space="0" w:color="auto"/>
              <w:right w:val="single" w:sz="6" w:space="0" w:color="auto"/>
            </w:tcBorders>
            <w:hideMark/>
          </w:tcPr>
          <w:p w:rsidR="0076370B" w:rsidRPr="0076370B" w:rsidRDefault="0076370B" w:rsidP="0076370B">
            <w:pPr>
              <w:spacing w:after="0" w:line="240" w:lineRule="auto"/>
              <w:jc w:val="both"/>
              <w:rPr>
                <w:rFonts w:ascii="Times New Roman" w:eastAsia="Times New Roman" w:hAnsi="Times New Roman" w:cs="Times New Roman"/>
                <w:color w:val="000000"/>
                <w:sz w:val="24"/>
                <w:szCs w:val="24"/>
                <w:lang w:eastAsia="ru-RU"/>
              </w:rPr>
            </w:pPr>
            <w:r w:rsidRPr="0076370B">
              <w:rPr>
                <w:rFonts w:ascii="Times New Roman" w:eastAsia="Times New Roman" w:hAnsi="Times New Roman" w:cs="Times New Roman"/>
                <w:color w:val="000000"/>
                <w:sz w:val="24"/>
                <w:szCs w:val="24"/>
                <w:lang w:eastAsia="ru-RU"/>
              </w:rPr>
              <w:t>62</w:t>
            </w:r>
          </w:p>
        </w:tc>
        <w:tc>
          <w:tcPr>
            <w:tcW w:w="706" w:type="dxa"/>
            <w:tcBorders>
              <w:top w:val="single" w:sz="6" w:space="0" w:color="auto"/>
              <w:left w:val="single" w:sz="6" w:space="0" w:color="auto"/>
              <w:bottom w:val="single" w:sz="6" w:space="0" w:color="auto"/>
              <w:right w:val="single" w:sz="6" w:space="0" w:color="auto"/>
            </w:tcBorders>
            <w:hideMark/>
          </w:tcPr>
          <w:p w:rsidR="0076370B" w:rsidRPr="0076370B" w:rsidRDefault="0076370B" w:rsidP="0076370B">
            <w:pPr>
              <w:spacing w:after="0" w:line="240" w:lineRule="auto"/>
              <w:jc w:val="both"/>
              <w:rPr>
                <w:rFonts w:ascii="Times New Roman" w:eastAsia="Times New Roman" w:hAnsi="Times New Roman" w:cs="Times New Roman"/>
                <w:color w:val="000000"/>
                <w:sz w:val="24"/>
                <w:szCs w:val="24"/>
                <w:lang w:eastAsia="ru-RU"/>
              </w:rPr>
            </w:pPr>
            <w:r w:rsidRPr="0076370B">
              <w:rPr>
                <w:rFonts w:ascii="Times New Roman" w:eastAsia="Times New Roman" w:hAnsi="Times New Roman" w:cs="Times New Roman"/>
                <w:color w:val="000000"/>
                <w:sz w:val="24"/>
                <w:szCs w:val="24"/>
                <w:lang w:eastAsia="ru-RU"/>
              </w:rPr>
              <w:t>25</w:t>
            </w:r>
          </w:p>
        </w:tc>
        <w:tc>
          <w:tcPr>
            <w:tcW w:w="705" w:type="dxa"/>
            <w:tcBorders>
              <w:top w:val="single" w:sz="6" w:space="0" w:color="auto"/>
              <w:left w:val="single" w:sz="6" w:space="0" w:color="auto"/>
              <w:bottom w:val="single" w:sz="6" w:space="0" w:color="auto"/>
              <w:right w:val="single" w:sz="6" w:space="0" w:color="auto"/>
            </w:tcBorders>
            <w:hideMark/>
          </w:tcPr>
          <w:p w:rsidR="0076370B" w:rsidRPr="0076370B" w:rsidRDefault="0076370B" w:rsidP="0076370B">
            <w:pPr>
              <w:spacing w:after="0" w:line="240" w:lineRule="auto"/>
              <w:jc w:val="both"/>
              <w:rPr>
                <w:rFonts w:ascii="Times New Roman" w:eastAsia="Times New Roman" w:hAnsi="Times New Roman" w:cs="Times New Roman"/>
                <w:color w:val="000000"/>
                <w:sz w:val="24"/>
                <w:szCs w:val="24"/>
                <w:lang w:eastAsia="ru-RU"/>
              </w:rPr>
            </w:pPr>
            <w:r w:rsidRPr="0076370B">
              <w:rPr>
                <w:rFonts w:ascii="Times New Roman" w:eastAsia="Times New Roman" w:hAnsi="Times New Roman" w:cs="Times New Roman"/>
                <w:color w:val="000000"/>
                <w:sz w:val="24"/>
                <w:szCs w:val="24"/>
                <w:lang w:eastAsia="ru-RU"/>
              </w:rPr>
              <w:t>40</w:t>
            </w:r>
          </w:p>
        </w:tc>
        <w:tc>
          <w:tcPr>
            <w:tcW w:w="706" w:type="dxa"/>
            <w:tcBorders>
              <w:top w:val="single" w:sz="6" w:space="0" w:color="auto"/>
              <w:left w:val="single" w:sz="6" w:space="0" w:color="auto"/>
              <w:bottom w:val="single" w:sz="6" w:space="0" w:color="auto"/>
              <w:right w:val="single" w:sz="6" w:space="0" w:color="auto"/>
            </w:tcBorders>
            <w:hideMark/>
          </w:tcPr>
          <w:p w:rsidR="0076370B" w:rsidRPr="0076370B" w:rsidRDefault="0076370B" w:rsidP="0076370B">
            <w:pPr>
              <w:spacing w:after="0" w:line="240" w:lineRule="auto"/>
              <w:jc w:val="both"/>
              <w:rPr>
                <w:rFonts w:ascii="Times New Roman" w:eastAsia="Times New Roman" w:hAnsi="Times New Roman" w:cs="Times New Roman"/>
                <w:color w:val="000000"/>
                <w:sz w:val="24"/>
                <w:szCs w:val="24"/>
                <w:lang w:eastAsia="ru-RU"/>
              </w:rPr>
            </w:pPr>
            <w:r w:rsidRPr="0076370B">
              <w:rPr>
                <w:rFonts w:ascii="Times New Roman" w:eastAsia="Times New Roman" w:hAnsi="Times New Roman" w:cs="Times New Roman"/>
                <w:color w:val="000000"/>
                <w:sz w:val="24"/>
                <w:szCs w:val="24"/>
                <w:lang w:eastAsia="ru-RU"/>
              </w:rPr>
              <w:t>50</w:t>
            </w:r>
          </w:p>
        </w:tc>
        <w:tc>
          <w:tcPr>
            <w:tcW w:w="705" w:type="dxa"/>
            <w:tcBorders>
              <w:top w:val="single" w:sz="6" w:space="0" w:color="auto"/>
              <w:left w:val="single" w:sz="6" w:space="0" w:color="auto"/>
              <w:bottom w:val="single" w:sz="6" w:space="0" w:color="auto"/>
              <w:right w:val="single" w:sz="6" w:space="0" w:color="auto"/>
            </w:tcBorders>
            <w:hideMark/>
          </w:tcPr>
          <w:p w:rsidR="0076370B" w:rsidRPr="0076370B" w:rsidRDefault="0076370B" w:rsidP="0076370B">
            <w:pPr>
              <w:spacing w:after="0" w:line="240" w:lineRule="auto"/>
              <w:jc w:val="both"/>
              <w:rPr>
                <w:rFonts w:ascii="Times New Roman" w:eastAsia="Times New Roman" w:hAnsi="Times New Roman" w:cs="Times New Roman"/>
                <w:color w:val="000000"/>
                <w:sz w:val="24"/>
                <w:szCs w:val="24"/>
                <w:lang w:eastAsia="ru-RU"/>
              </w:rPr>
            </w:pPr>
            <w:r w:rsidRPr="0076370B">
              <w:rPr>
                <w:rFonts w:ascii="Times New Roman" w:eastAsia="Times New Roman" w:hAnsi="Times New Roman" w:cs="Times New Roman"/>
                <w:color w:val="000000"/>
                <w:sz w:val="24"/>
                <w:szCs w:val="24"/>
                <w:lang w:eastAsia="ru-RU"/>
              </w:rPr>
              <w:t>75</w:t>
            </w:r>
          </w:p>
        </w:tc>
        <w:tc>
          <w:tcPr>
            <w:tcW w:w="706" w:type="dxa"/>
            <w:tcBorders>
              <w:top w:val="single" w:sz="6" w:space="0" w:color="auto"/>
              <w:left w:val="single" w:sz="6" w:space="0" w:color="auto"/>
              <w:bottom w:val="single" w:sz="6" w:space="0" w:color="auto"/>
              <w:right w:val="single" w:sz="6" w:space="0" w:color="auto"/>
            </w:tcBorders>
            <w:hideMark/>
          </w:tcPr>
          <w:p w:rsidR="0076370B" w:rsidRPr="0076370B" w:rsidRDefault="0076370B" w:rsidP="0076370B">
            <w:pPr>
              <w:spacing w:after="0" w:line="240" w:lineRule="auto"/>
              <w:jc w:val="both"/>
              <w:rPr>
                <w:rFonts w:ascii="Times New Roman" w:eastAsia="Times New Roman" w:hAnsi="Times New Roman" w:cs="Times New Roman"/>
                <w:color w:val="000000"/>
                <w:sz w:val="24"/>
                <w:szCs w:val="24"/>
                <w:lang w:eastAsia="ru-RU"/>
              </w:rPr>
            </w:pPr>
            <w:r w:rsidRPr="0076370B">
              <w:rPr>
                <w:rFonts w:ascii="Times New Roman" w:eastAsia="Times New Roman" w:hAnsi="Times New Roman" w:cs="Times New Roman"/>
                <w:color w:val="000000"/>
                <w:sz w:val="24"/>
                <w:szCs w:val="24"/>
                <w:lang w:eastAsia="ru-RU"/>
              </w:rPr>
              <w:t>81</w:t>
            </w:r>
          </w:p>
        </w:tc>
        <w:tc>
          <w:tcPr>
            <w:tcW w:w="706" w:type="dxa"/>
            <w:tcBorders>
              <w:top w:val="single" w:sz="6" w:space="0" w:color="auto"/>
              <w:left w:val="single" w:sz="6" w:space="0" w:color="auto"/>
              <w:bottom w:val="single" w:sz="6" w:space="0" w:color="auto"/>
              <w:right w:val="single" w:sz="6" w:space="0" w:color="auto"/>
            </w:tcBorders>
            <w:hideMark/>
          </w:tcPr>
          <w:p w:rsidR="0076370B" w:rsidRPr="0076370B" w:rsidRDefault="0076370B" w:rsidP="0076370B">
            <w:pPr>
              <w:spacing w:after="0" w:line="240" w:lineRule="auto"/>
              <w:jc w:val="both"/>
              <w:rPr>
                <w:rFonts w:ascii="Times New Roman" w:eastAsia="Times New Roman" w:hAnsi="Times New Roman" w:cs="Times New Roman"/>
                <w:color w:val="000000"/>
                <w:sz w:val="24"/>
                <w:szCs w:val="24"/>
                <w:lang w:eastAsia="ru-RU"/>
              </w:rPr>
            </w:pPr>
            <w:r w:rsidRPr="0076370B">
              <w:rPr>
                <w:rFonts w:ascii="Times New Roman" w:eastAsia="Times New Roman" w:hAnsi="Times New Roman" w:cs="Times New Roman"/>
                <w:color w:val="000000"/>
                <w:sz w:val="24"/>
                <w:szCs w:val="24"/>
                <w:lang w:eastAsia="ru-RU"/>
              </w:rPr>
              <w:t>530</w:t>
            </w:r>
          </w:p>
        </w:tc>
        <w:tc>
          <w:tcPr>
            <w:tcW w:w="705" w:type="dxa"/>
            <w:tcBorders>
              <w:top w:val="single" w:sz="6" w:space="0" w:color="auto"/>
              <w:left w:val="single" w:sz="6" w:space="0" w:color="auto"/>
              <w:bottom w:val="single" w:sz="6" w:space="0" w:color="auto"/>
              <w:right w:val="single" w:sz="6" w:space="0" w:color="auto"/>
            </w:tcBorders>
            <w:hideMark/>
          </w:tcPr>
          <w:p w:rsidR="0076370B" w:rsidRPr="0076370B" w:rsidRDefault="0076370B" w:rsidP="0076370B">
            <w:pPr>
              <w:spacing w:after="0" w:line="240" w:lineRule="auto"/>
              <w:jc w:val="both"/>
              <w:rPr>
                <w:rFonts w:ascii="Times New Roman" w:eastAsia="Times New Roman" w:hAnsi="Times New Roman" w:cs="Times New Roman"/>
                <w:color w:val="000000"/>
                <w:sz w:val="24"/>
                <w:szCs w:val="24"/>
                <w:lang w:eastAsia="ru-RU"/>
              </w:rPr>
            </w:pPr>
            <w:r w:rsidRPr="0076370B">
              <w:rPr>
                <w:rFonts w:ascii="Times New Roman" w:eastAsia="Times New Roman" w:hAnsi="Times New Roman" w:cs="Times New Roman"/>
                <w:color w:val="000000"/>
                <w:sz w:val="24"/>
                <w:szCs w:val="24"/>
                <w:lang w:eastAsia="ru-RU"/>
              </w:rPr>
              <w:t>200</w:t>
            </w:r>
          </w:p>
        </w:tc>
        <w:tc>
          <w:tcPr>
            <w:tcW w:w="706" w:type="dxa"/>
            <w:tcBorders>
              <w:top w:val="single" w:sz="6" w:space="0" w:color="auto"/>
              <w:left w:val="single" w:sz="6" w:space="0" w:color="auto"/>
              <w:bottom w:val="single" w:sz="6" w:space="0" w:color="auto"/>
              <w:right w:val="single" w:sz="6" w:space="0" w:color="auto"/>
            </w:tcBorders>
            <w:hideMark/>
          </w:tcPr>
          <w:p w:rsidR="0076370B" w:rsidRPr="0076370B" w:rsidRDefault="0076370B" w:rsidP="0076370B">
            <w:pPr>
              <w:spacing w:after="0" w:line="240" w:lineRule="auto"/>
              <w:jc w:val="both"/>
              <w:rPr>
                <w:rFonts w:ascii="Times New Roman" w:eastAsia="Times New Roman" w:hAnsi="Times New Roman" w:cs="Times New Roman"/>
                <w:color w:val="000000"/>
                <w:sz w:val="24"/>
                <w:szCs w:val="24"/>
                <w:lang w:eastAsia="ru-RU"/>
              </w:rPr>
            </w:pPr>
            <w:r w:rsidRPr="0076370B">
              <w:rPr>
                <w:rFonts w:ascii="Times New Roman" w:eastAsia="Times New Roman" w:hAnsi="Times New Roman" w:cs="Times New Roman"/>
                <w:color w:val="000000"/>
                <w:sz w:val="24"/>
                <w:szCs w:val="24"/>
                <w:lang w:eastAsia="ru-RU"/>
              </w:rPr>
              <w:t>-30</w:t>
            </w:r>
          </w:p>
        </w:tc>
      </w:tr>
      <w:tr w:rsidR="0076370B" w:rsidRPr="0076370B" w:rsidTr="0076370B">
        <w:trPr>
          <w:trHeight w:val="259"/>
          <w:jc w:val="center"/>
        </w:trPr>
        <w:tc>
          <w:tcPr>
            <w:tcW w:w="705" w:type="dxa"/>
            <w:tcBorders>
              <w:top w:val="single" w:sz="6" w:space="0" w:color="auto"/>
              <w:left w:val="single" w:sz="6" w:space="0" w:color="auto"/>
              <w:bottom w:val="single" w:sz="6" w:space="0" w:color="auto"/>
              <w:right w:val="single" w:sz="6" w:space="0" w:color="auto"/>
            </w:tcBorders>
            <w:hideMark/>
          </w:tcPr>
          <w:p w:rsidR="0076370B" w:rsidRPr="0076370B" w:rsidRDefault="0076370B" w:rsidP="0076370B">
            <w:pPr>
              <w:spacing w:after="0" w:line="240" w:lineRule="auto"/>
              <w:jc w:val="both"/>
              <w:rPr>
                <w:rFonts w:ascii="Times New Roman" w:eastAsia="Times New Roman" w:hAnsi="Times New Roman" w:cs="Times New Roman"/>
                <w:color w:val="000000"/>
                <w:sz w:val="24"/>
                <w:szCs w:val="24"/>
                <w:lang w:eastAsia="ru-RU"/>
              </w:rPr>
            </w:pPr>
            <w:r w:rsidRPr="0076370B">
              <w:rPr>
                <w:rFonts w:ascii="Times New Roman" w:eastAsia="Times New Roman" w:hAnsi="Times New Roman" w:cs="Times New Roman"/>
                <w:color w:val="000000"/>
                <w:sz w:val="24"/>
                <w:szCs w:val="24"/>
                <w:lang w:eastAsia="ru-RU"/>
              </w:rPr>
              <w:t>220</w:t>
            </w:r>
          </w:p>
        </w:tc>
        <w:tc>
          <w:tcPr>
            <w:tcW w:w="706" w:type="dxa"/>
            <w:tcBorders>
              <w:top w:val="single" w:sz="6" w:space="0" w:color="auto"/>
              <w:left w:val="single" w:sz="6" w:space="0" w:color="auto"/>
              <w:bottom w:val="single" w:sz="6" w:space="0" w:color="auto"/>
              <w:right w:val="single" w:sz="6" w:space="0" w:color="auto"/>
            </w:tcBorders>
            <w:hideMark/>
          </w:tcPr>
          <w:p w:rsidR="0076370B" w:rsidRPr="0076370B" w:rsidRDefault="0076370B" w:rsidP="0076370B">
            <w:pPr>
              <w:spacing w:after="0" w:line="240" w:lineRule="auto"/>
              <w:jc w:val="both"/>
              <w:rPr>
                <w:rFonts w:ascii="Times New Roman" w:eastAsia="Times New Roman" w:hAnsi="Times New Roman" w:cs="Times New Roman"/>
                <w:color w:val="000000"/>
                <w:sz w:val="24"/>
                <w:szCs w:val="24"/>
                <w:lang w:eastAsia="ru-RU"/>
              </w:rPr>
            </w:pPr>
            <w:r w:rsidRPr="0076370B">
              <w:rPr>
                <w:rFonts w:ascii="Times New Roman" w:eastAsia="Times New Roman" w:hAnsi="Times New Roman" w:cs="Times New Roman"/>
                <w:color w:val="000000"/>
                <w:sz w:val="24"/>
                <w:szCs w:val="24"/>
                <w:lang w:eastAsia="ru-RU"/>
              </w:rPr>
              <w:t>180</w:t>
            </w:r>
          </w:p>
        </w:tc>
        <w:tc>
          <w:tcPr>
            <w:tcW w:w="705" w:type="dxa"/>
            <w:tcBorders>
              <w:top w:val="single" w:sz="6" w:space="0" w:color="auto"/>
              <w:left w:val="single" w:sz="6" w:space="0" w:color="auto"/>
              <w:bottom w:val="single" w:sz="6" w:space="0" w:color="auto"/>
              <w:right w:val="single" w:sz="6" w:space="0" w:color="auto"/>
            </w:tcBorders>
            <w:hideMark/>
          </w:tcPr>
          <w:p w:rsidR="0076370B" w:rsidRPr="0076370B" w:rsidRDefault="0076370B" w:rsidP="0076370B">
            <w:pPr>
              <w:spacing w:after="0" w:line="240" w:lineRule="auto"/>
              <w:jc w:val="both"/>
              <w:rPr>
                <w:rFonts w:ascii="Times New Roman" w:eastAsia="Times New Roman" w:hAnsi="Times New Roman" w:cs="Times New Roman"/>
                <w:color w:val="000000"/>
                <w:sz w:val="24"/>
                <w:szCs w:val="24"/>
                <w:lang w:eastAsia="ru-RU"/>
              </w:rPr>
            </w:pPr>
            <w:r w:rsidRPr="0076370B">
              <w:rPr>
                <w:rFonts w:ascii="Times New Roman" w:eastAsia="Times New Roman" w:hAnsi="Times New Roman" w:cs="Times New Roman"/>
                <w:color w:val="000000"/>
                <w:sz w:val="24"/>
                <w:szCs w:val="24"/>
                <w:lang w:eastAsia="ru-RU"/>
              </w:rPr>
              <w:t>260</w:t>
            </w:r>
          </w:p>
        </w:tc>
        <w:tc>
          <w:tcPr>
            <w:tcW w:w="706" w:type="dxa"/>
            <w:tcBorders>
              <w:top w:val="single" w:sz="6" w:space="0" w:color="auto"/>
              <w:left w:val="single" w:sz="6" w:space="0" w:color="auto"/>
              <w:bottom w:val="single" w:sz="6" w:space="0" w:color="auto"/>
              <w:right w:val="single" w:sz="6" w:space="0" w:color="auto"/>
            </w:tcBorders>
            <w:hideMark/>
          </w:tcPr>
          <w:p w:rsidR="0076370B" w:rsidRPr="0076370B" w:rsidRDefault="0076370B" w:rsidP="0076370B">
            <w:pPr>
              <w:spacing w:after="0" w:line="240" w:lineRule="auto"/>
              <w:jc w:val="both"/>
              <w:rPr>
                <w:rFonts w:ascii="Times New Roman" w:eastAsia="Times New Roman" w:hAnsi="Times New Roman" w:cs="Times New Roman"/>
                <w:color w:val="000000"/>
                <w:sz w:val="24"/>
                <w:szCs w:val="24"/>
                <w:lang w:eastAsia="ru-RU"/>
              </w:rPr>
            </w:pPr>
            <w:r w:rsidRPr="0076370B">
              <w:rPr>
                <w:rFonts w:ascii="Times New Roman" w:eastAsia="Times New Roman" w:hAnsi="Times New Roman" w:cs="Times New Roman"/>
                <w:color w:val="000000"/>
                <w:sz w:val="24"/>
                <w:szCs w:val="24"/>
                <w:lang w:eastAsia="ru-RU"/>
              </w:rPr>
              <w:t>150</w:t>
            </w:r>
          </w:p>
        </w:tc>
        <w:tc>
          <w:tcPr>
            <w:tcW w:w="706" w:type="dxa"/>
            <w:tcBorders>
              <w:top w:val="single" w:sz="6" w:space="0" w:color="auto"/>
              <w:left w:val="single" w:sz="6" w:space="0" w:color="auto"/>
              <w:bottom w:val="single" w:sz="6" w:space="0" w:color="auto"/>
              <w:right w:val="single" w:sz="6" w:space="0" w:color="auto"/>
            </w:tcBorders>
            <w:hideMark/>
          </w:tcPr>
          <w:p w:rsidR="0076370B" w:rsidRPr="0076370B" w:rsidRDefault="0076370B" w:rsidP="0076370B">
            <w:pPr>
              <w:spacing w:after="0" w:line="240" w:lineRule="auto"/>
              <w:jc w:val="both"/>
              <w:rPr>
                <w:rFonts w:ascii="Times New Roman" w:eastAsia="Times New Roman" w:hAnsi="Times New Roman" w:cs="Times New Roman"/>
                <w:color w:val="000000"/>
                <w:sz w:val="24"/>
                <w:szCs w:val="24"/>
                <w:lang w:eastAsia="ru-RU"/>
              </w:rPr>
            </w:pPr>
            <w:r w:rsidRPr="0076370B">
              <w:rPr>
                <w:rFonts w:ascii="Times New Roman" w:eastAsia="Times New Roman" w:hAnsi="Times New Roman" w:cs="Times New Roman"/>
                <w:color w:val="000000"/>
                <w:sz w:val="24"/>
                <w:szCs w:val="24"/>
                <w:lang w:eastAsia="ru-RU"/>
              </w:rPr>
              <w:t>110</w:t>
            </w:r>
          </w:p>
        </w:tc>
        <w:tc>
          <w:tcPr>
            <w:tcW w:w="705" w:type="dxa"/>
            <w:tcBorders>
              <w:top w:val="single" w:sz="6" w:space="0" w:color="auto"/>
              <w:left w:val="single" w:sz="6" w:space="0" w:color="auto"/>
              <w:bottom w:val="single" w:sz="6" w:space="0" w:color="auto"/>
              <w:right w:val="single" w:sz="6" w:space="0" w:color="auto"/>
            </w:tcBorders>
            <w:hideMark/>
          </w:tcPr>
          <w:p w:rsidR="0076370B" w:rsidRPr="0076370B" w:rsidRDefault="0076370B" w:rsidP="0076370B">
            <w:pPr>
              <w:spacing w:after="0" w:line="240" w:lineRule="auto"/>
              <w:jc w:val="both"/>
              <w:rPr>
                <w:rFonts w:ascii="Times New Roman" w:eastAsia="Times New Roman" w:hAnsi="Times New Roman" w:cs="Times New Roman"/>
                <w:color w:val="000000"/>
                <w:sz w:val="24"/>
                <w:szCs w:val="24"/>
                <w:lang w:eastAsia="ru-RU"/>
              </w:rPr>
            </w:pPr>
            <w:r w:rsidRPr="0076370B">
              <w:rPr>
                <w:rFonts w:ascii="Times New Roman" w:eastAsia="Times New Roman" w:hAnsi="Times New Roman" w:cs="Times New Roman"/>
                <w:color w:val="000000"/>
                <w:sz w:val="24"/>
                <w:szCs w:val="24"/>
                <w:lang w:eastAsia="ru-RU"/>
              </w:rPr>
              <w:t>130</w:t>
            </w:r>
          </w:p>
        </w:tc>
        <w:tc>
          <w:tcPr>
            <w:tcW w:w="706" w:type="dxa"/>
            <w:tcBorders>
              <w:top w:val="single" w:sz="6" w:space="0" w:color="auto"/>
              <w:left w:val="single" w:sz="6" w:space="0" w:color="auto"/>
              <w:bottom w:val="single" w:sz="6" w:space="0" w:color="auto"/>
              <w:right w:val="single" w:sz="6" w:space="0" w:color="auto"/>
            </w:tcBorders>
            <w:hideMark/>
          </w:tcPr>
          <w:p w:rsidR="0076370B" w:rsidRPr="0076370B" w:rsidRDefault="0076370B" w:rsidP="0076370B">
            <w:pPr>
              <w:spacing w:after="0" w:line="240" w:lineRule="auto"/>
              <w:jc w:val="both"/>
              <w:rPr>
                <w:rFonts w:ascii="Times New Roman" w:eastAsia="Times New Roman" w:hAnsi="Times New Roman" w:cs="Times New Roman"/>
                <w:color w:val="000000"/>
                <w:sz w:val="24"/>
                <w:szCs w:val="24"/>
                <w:lang w:eastAsia="ru-RU"/>
              </w:rPr>
            </w:pPr>
            <w:r w:rsidRPr="0076370B">
              <w:rPr>
                <w:rFonts w:ascii="Times New Roman" w:eastAsia="Times New Roman" w:hAnsi="Times New Roman" w:cs="Times New Roman"/>
                <w:color w:val="000000"/>
                <w:sz w:val="24"/>
                <w:szCs w:val="24"/>
                <w:lang w:eastAsia="ru-RU"/>
              </w:rPr>
              <w:t>90</w:t>
            </w:r>
          </w:p>
        </w:tc>
        <w:tc>
          <w:tcPr>
            <w:tcW w:w="705" w:type="dxa"/>
            <w:tcBorders>
              <w:top w:val="single" w:sz="6" w:space="0" w:color="auto"/>
              <w:left w:val="single" w:sz="6" w:space="0" w:color="auto"/>
              <w:bottom w:val="single" w:sz="6" w:space="0" w:color="auto"/>
              <w:right w:val="single" w:sz="6" w:space="0" w:color="auto"/>
            </w:tcBorders>
            <w:hideMark/>
          </w:tcPr>
          <w:p w:rsidR="0076370B" w:rsidRPr="0076370B" w:rsidRDefault="0076370B" w:rsidP="0076370B">
            <w:pPr>
              <w:spacing w:after="0" w:line="240" w:lineRule="auto"/>
              <w:jc w:val="both"/>
              <w:rPr>
                <w:rFonts w:ascii="Times New Roman" w:eastAsia="Times New Roman" w:hAnsi="Times New Roman" w:cs="Times New Roman"/>
                <w:color w:val="000000"/>
                <w:sz w:val="24"/>
                <w:szCs w:val="24"/>
                <w:lang w:eastAsia="ru-RU"/>
              </w:rPr>
            </w:pPr>
            <w:r w:rsidRPr="0076370B">
              <w:rPr>
                <w:rFonts w:ascii="Times New Roman" w:eastAsia="Times New Roman" w:hAnsi="Times New Roman" w:cs="Times New Roman"/>
                <w:color w:val="000000"/>
                <w:sz w:val="24"/>
                <w:szCs w:val="24"/>
                <w:lang w:eastAsia="ru-RU"/>
              </w:rPr>
              <w:t>370</w:t>
            </w:r>
          </w:p>
        </w:tc>
        <w:tc>
          <w:tcPr>
            <w:tcW w:w="706" w:type="dxa"/>
            <w:tcBorders>
              <w:top w:val="single" w:sz="6" w:space="0" w:color="auto"/>
              <w:left w:val="single" w:sz="6" w:space="0" w:color="auto"/>
              <w:bottom w:val="single" w:sz="6" w:space="0" w:color="auto"/>
              <w:right w:val="single" w:sz="6" w:space="0" w:color="auto"/>
            </w:tcBorders>
            <w:hideMark/>
          </w:tcPr>
          <w:p w:rsidR="0076370B" w:rsidRPr="0076370B" w:rsidRDefault="0076370B" w:rsidP="0076370B">
            <w:pPr>
              <w:spacing w:after="0" w:line="240" w:lineRule="auto"/>
              <w:jc w:val="both"/>
              <w:rPr>
                <w:rFonts w:ascii="Times New Roman" w:eastAsia="Times New Roman" w:hAnsi="Times New Roman" w:cs="Times New Roman"/>
                <w:color w:val="000000"/>
                <w:sz w:val="24"/>
                <w:szCs w:val="24"/>
                <w:lang w:eastAsia="ru-RU"/>
              </w:rPr>
            </w:pPr>
            <w:r w:rsidRPr="0076370B">
              <w:rPr>
                <w:rFonts w:ascii="Times New Roman" w:eastAsia="Times New Roman" w:hAnsi="Times New Roman" w:cs="Times New Roman"/>
                <w:color w:val="000000"/>
                <w:sz w:val="24"/>
                <w:szCs w:val="24"/>
                <w:lang w:eastAsia="ru-RU"/>
              </w:rPr>
              <w:t>220</w:t>
            </w:r>
          </w:p>
        </w:tc>
        <w:tc>
          <w:tcPr>
            <w:tcW w:w="706" w:type="dxa"/>
            <w:tcBorders>
              <w:top w:val="single" w:sz="6" w:space="0" w:color="auto"/>
              <w:left w:val="single" w:sz="6" w:space="0" w:color="auto"/>
              <w:bottom w:val="single" w:sz="6" w:space="0" w:color="auto"/>
              <w:right w:val="single" w:sz="6" w:space="0" w:color="auto"/>
            </w:tcBorders>
            <w:hideMark/>
          </w:tcPr>
          <w:p w:rsidR="0076370B" w:rsidRPr="0076370B" w:rsidRDefault="0076370B" w:rsidP="0076370B">
            <w:pPr>
              <w:spacing w:after="0" w:line="240" w:lineRule="auto"/>
              <w:jc w:val="both"/>
              <w:rPr>
                <w:rFonts w:ascii="Times New Roman" w:eastAsia="Times New Roman" w:hAnsi="Times New Roman" w:cs="Times New Roman"/>
                <w:color w:val="000000"/>
                <w:sz w:val="24"/>
                <w:szCs w:val="24"/>
                <w:lang w:eastAsia="ru-RU"/>
              </w:rPr>
            </w:pPr>
            <w:r w:rsidRPr="0076370B">
              <w:rPr>
                <w:rFonts w:ascii="Times New Roman" w:eastAsia="Times New Roman" w:hAnsi="Times New Roman" w:cs="Times New Roman"/>
                <w:color w:val="000000"/>
                <w:sz w:val="24"/>
                <w:szCs w:val="24"/>
                <w:lang w:eastAsia="ru-RU"/>
              </w:rPr>
              <w:t>2500</w:t>
            </w:r>
          </w:p>
        </w:tc>
        <w:tc>
          <w:tcPr>
            <w:tcW w:w="705" w:type="dxa"/>
            <w:tcBorders>
              <w:top w:val="single" w:sz="6" w:space="0" w:color="auto"/>
              <w:left w:val="single" w:sz="6" w:space="0" w:color="auto"/>
              <w:bottom w:val="single" w:sz="6" w:space="0" w:color="auto"/>
              <w:right w:val="single" w:sz="6" w:space="0" w:color="auto"/>
            </w:tcBorders>
            <w:hideMark/>
          </w:tcPr>
          <w:p w:rsidR="0076370B" w:rsidRPr="0076370B" w:rsidRDefault="0076370B" w:rsidP="0076370B">
            <w:pPr>
              <w:spacing w:after="0" w:line="240" w:lineRule="auto"/>
              <w:jc w:val="both"/>
              <w:rPr>
                <w:rFonts w:ascii="Times New Roman" w:eastAsia="Times New Roman" w:hAnsi="Times New Roman" w:cs="Times New Roman"/>
                <w:color w:val="000000"/>
                <w:sz w:val="24"/>
                <w:szCs w:val="24"/>
                <w:lang w:eastAsia="ru-RU"/>
              </w:rPr>
            </w:pPr>
            <w:r w:rsidRPr="0076370B">
              <w:rPr>
                <w:rFonts w:ascii="Times New Roman" w:eastAsia="Times New Roman" w:hAnsi="Times New Roman" w:cs="Times New Roman"/>
                <w:color w:val="000000"/>
                <w:sz w:val="24"/>
                <w:szCs w:val="24"/>
                <w:lang w:eastAsia="ru-RU"/>
              </w:rPr>
              <w:t>450</w:t>
            </w:r>
          </w:p>
        </w:tc>
        <w:tc>
          <w:tcPr>
            <w:tcW w:w="706" w:type="dxa"/>
            <w:tcBorders>
              <w:top w:val="single" w:sz="6" w:space="0" w:color="auto"/>
              <w:left w:val="single" w:sz="6" w:space="0" w:color="auto"/>
              <w:bottom w:val="single" w:sz="6" w:space="0" w:color="auto"/>
              <w:right w:val="single" w:sz="6" w:space="0" w:color="auto"/>
            </w:tcBorders>
            <w:hideMark/>
          </w:tcPr>
          <w:p w:rsidR="0076370B" w:rsidRPr="0076370B" w:rsidRDefault="0076370B" w:rsidP="0076370B">
            <w:pPr>
              <w:spacing w:after="0" w:line="240" w:lineRule="auto"/>
              <w:jc w:val="both"/>
              <w:rPr>
                <w:rFonts w:ascii="Times New Roman" w:eastAsia="Times New Roman" w:hAnsi="Times New Roman" w:cs="Times New Roman"/>
                <w:color w:val="000000"/>
                <w:sz w:val="24"/>
                <w:szCs w:val="24"/>
                <w:lang w:eastAsia="ru-RU"/>
              </w:rPr>
            </w:pPr>
            <w:r w:rsidRPr="0076370B">
              <w:rPr>
                <w:rFonts w:ascii="Times New Roman" w:eastAsia="Times New Roman" w:hAnsi="Times New Roman" w:cs="Times New Roman"/>
                <w:color w:val="000000"/>
                <w:sz w:val="24"/>
                <w:szCs w:val="24"/>
                <w:lang w:eastAsia="ru-RU"/>
              </w:rPr>
              <w:t>30</w:t>
            </w:r>
          </w:p>
        </w:tc>
      </w:tr>
      <w:tr w:rsidR="0076370B" w:rsidRPr="0076370B" w:rsidTr="0076370B">
        <w:trPr>
          <w:trHeight w:val="259"/>
          <w:jc w:val="center"/>
        </w:trPr>
        <w:tc>
          <w:tcPr>
            <w:tcW w:w="705" w:type="dxa"/>
            <w:tcBorders>
              <w:top w:val="single" w:sz="6" w:space="0" w:color="auto"/>
              <w:left w:val="single" w:sz="6" w:space="0" w:color="auto"/>
              <w:bottom w:val="single" w:sz="6" w:space="0" w:color="auto"/>
              <w:right w:val="single" w:sz="6" w:space="0" w:color="auto"/>
            </w:tcBorders>
            <w:hideMark/>
          </w:tcPr>
          <w:p w:rsidR="0076370B" w:rsidRPr="0076370B" w:rsidRDefault="0076370B" w:rsidP="0076370B">
            <w:pPr>
              <w:spacing w:after="0" w:line="240" w:lineRule="auto"/>
              <w:jc w:val="both"/>
              <w:rPr>
                <w:rFonts w:ascii="Times New Roman" w:eastAsia="Times New Roman" w:hAnsi="Times New Roman" w:cs="Times New Roman"/>
                <w:color w:val="000000"/>
                <w:sz w:val="24"/>
                <w:szCs w:val="24"/>
                <w:lang w:eastAsia="ru-RU"/>
              </w:rPr>
            </w:pPr>
            <w:r w:rsidRPr="0076370B">
              <w:rPr>
                <w:rFonts w:ascii="Times New Roman" w:eastAsia="Times New Roman" w:hAnsi="Times New Roman" w:cs="Times New Roman"/>
                <w:color w:val="000000"/>
                <w:sz w:val="24"/>
                <w:szCs w:val="24"/>
                <w:lang w:eastAsia="ru-RU"/>
              </w:rPr>
              <w:t>65</w:t>
            </w:r>
          </w:p>
        </w:tc>
        <w:tc>
          <w:tcPr>
            <w:tcW w:w="706" w:type="dxa"/>
            <w:tcBorders>
              <w:top w:val="single" w:sz="6" w:space="0" w:color="auto"/>
              <w:left w:val="single" w:sz="6" w:space="0" w:color="auto"/>
              <w:bottom w:val="single" w:sz="6" w:space="0" w:color="auto"/>
              <w:right w:val="single" w:sz="6" w:space="0" w:color="auto"/>
            </w:tcBorders>
            <w:hideMark/>
          </w:tcPr>
          <w:p w:rsidR="0076370B" w:rsidRPr="0076370B" w:rsidRDefault="0076370B" w:rsidP="0076370B">
            <w:pPr>
              <w:spacing w:after="0" w:line="240" w:lineRule="auto"/>
              <w:jc w:val="both"/>
              <w:rPr>
                <w:rFonts w:ascii="Times New Roman" w:eastAsia="Times New Roman" w:hAnsi="Times New Roman" w:cs="Times New Roman"/>
                <w:color w:val="000000"/>
                <w:sz w:val="24"/>
                <w:szCs w:val="24"/>
                <w:lang w:eastAsia="ru-RU"/>
              </w:rPr>
            </w:pPr>
            <w:r w:rsidRPr="0076370B">
              <w:rPr>
                <w:rFonts w:ascii="Times New Roman" w:eastAsia="Times New Roman" w:hAnsi="Times New Roman" w:cs="Times New Roman"/>
                <w:color w:val="000000"/>
                <w:sz w:val="24"/>
                <w:szCs w:val="24"/>
                <w:lang w:eastAsia="ru-RU"/>
              </w:rPr>
              <w:t>55</w:t>
            </w:r>
          </w:p>
        </w:tc>
        <w:tc>
          <w:tcPr>
            <w:tcW w:w="705" w:type="dxa"/>
            <w:tcBorders>
              <w:top w:val="single" w:sz="6" w:space="0" w:color="auto"/>
              <w:left w:val="single" w:sz="6" w:space="0" w:color="auto"/>
              <w:bottom w:val="single" w:sz="6" w:space="0" w:color="auto"/>
              <w:right w:val="single" w:sz="6" w:space="0" w:color="auto"/>
            </w:tcBorders>
            <w:hideMark/>
          </w:tcPr>
          <w:p w:rsidR="0076370B" w:rsidRPr="0076370B" w:rsidRDefault="0076370B" w:rsidP="0076370B">
            <w:pPr>
              <w:spacing w:after="0" w:line="240" w:lineRule="auto"/>
              <w:jc w:val="both"/>
              <w:rPr>
                <w:rFonts w:ascii="Times New Roman" w:eastAsia="Times New Roman" w:hAnsi="Times New Roman" w:cs="Times New Roman"/>
                <w:color w:val="000000"/>
                <w:sz w:val="24"/>
                <w:szCs w:val="24"/>
                <w:lang w:eastAsia="ru-RU"/>
              </w:rPr>
            </w:pPr>
            <w:r w:rsidRPr="0076370B">
              <w:rPr>
                <w:rFonts w:ascii="Times New Roman" w:eastAsia="Times New Roman" w:hAnsi="Times New Roman" w:cs="Times New Roman"/>
                <w:color w:val="000000"/>
                <w:sz w:val="24"/>
                <w:szCs w:val="24"/>
                <w:lang w:eastAsia="ru-RU"/>
              </w:rPr>
              <w:t>75</w:t>
            </w:r>
          </w:p>
        </w:tc>
        <w:tc>
          <w:tcPr>
            <w:tcW w:w="706" w:type="dxa"/>
            <w:tcBorders>
              <w:top w:val="single" w:sz="6" w:space="0" w:color="auto"/>
              <w:left w:val="single" w:sz="6" w:space="0" w:color="auto"/>
              <w:bottom w:val="single" w:sz="6" w:space="0" w:color="auto"/>
              <w:right w:val="single" w:sz="6" w:space="0" w:color="auto"/>
            </w:tcBorders>
            <w:hideMark/>
          </w:tcPr>
          <w:p w:rsidR="0076370B" w:rsidRPr="0076370B" w:rsidRDefault="0076370B" w:rsidP="0076370B">
            <w:pPr>
              <w:spacing w:after="0" w:line="240" w:lineRule="auto"/>
              <w:jc w:val="both"/>
              <w:rPr>
                <w:rFonts w:ascii="Times New Roman" w:eastAsia="Times New Roman" w:hAnsi="Times New Roman" w:cs="Times New Roman"/>
                <w:color w:val="000000"/>
                <w:sz w:val="24"/>
                <w:szCs w:val="24"/>
                <w:lang w:eastAsia="ru-RU"/>
              </w:rPr>
            </w:pPr>
            <w:r w:rsidRPr="0076370B">
              <w:rPr>
                <w:rFonts w:ascii="Times New Roman" w:eastAsia="Times New Roman" w:hAnsi="Times New Roman" w:cs="Times New Roman"/>
                <w:color w:val="000000"/>
                <w:sz w:val="24"/>
                <w:szCs w:val="24"/>
                <w:lang w:eastAsia="ru-RU"/>
              </w:rPr>
              <w:t>60</w:t>
            </w:r>
          </w:p>
        </w:tc>
        <w:tc>
          <w:tcPr>
            <w:tcW w:w="706" w:type="dxa"/>
            <w:tcBorders>
              <w:top w:val="single" w:sz="6" w:space="0" w:color="auto"/>
              <w:left w:val="single" w:sz="6" w:space="0" w:color="auto"/>
              <w:bottom w:val="single" w:sz="6" w:space="0" w:color="auto"/>
              <w:right w:val="single" w:sz="6" w:space="0" w:color="auto"/>
            </w:tcBorders>
            <w:hideMark/>
          </w:tcPr>
          <w:p w:rsidR="0076370B" w:rsidRPr="0076370B" w:rsidRDefault="0076370B" w:rsidP="0076370B">
            <w:pPr>
              <w:spacing w:after="0" w:line="240" w:lineRule="auto"/>
              <w:jc w:val="both"/>
              <w:rPr>
                <w:rFonts w:ascii="Times New Roman" w:eastAsia="Times New Roman" w:hAnsi="Times New Roman" w:cs="Times New Roman"/>
                <w:color w:val="000000"/>
                <w:sz w:val="24"/>
                <w:szCs w:val="24"/>
                <w:lang w:eastAsia="ru-RU"/>
              </w:rPr>
            </w:pPr>
            <w:r w:rsidRPr="0076370B">
              <w:rPr>
                <w:rFonts w:ascii="Times New Roman" w:eastAsia="Times New Roman" w:hAnsi="Times New Roman" w:cs="Times New Roman"/>
                <w:color w:val="000000"/>
                <w:sz w:val="24"/>
                <w:szCs w:val="24"/>
                <w:lang w:eastAsia="ru-RU"/>
              </w:rPr>
              <w:t>30</w:t>
            </w:r>
          </w:p>
        </w:tc>
        <w:tc>
          <w:tcPr>
            <w:tcW w:w="705" w:type="dxa"/>
            <w:tcBorders>
              <w:top w:val="single" w:sz="6" w:space="0" w:color="auto"/>
              <w:left w:val="single" w:sz="6" w:space="0" w:color="auto"/>
              <w:bottom w:val="single" w:sz="6" w:space="0" w:color="auto"/>
              <w:right w:val="single" w:sz="6" w:space="0" w:color="auto"/>
            </w:tcBorders>
            <w:hideMark/>
          </w:tcPr>
          <w:p w:rsidR="0076370B" w:rsidRPr="0076370B" w:rsidRDefault="0076370B" w:rsidP="0076370B">
            <w:pPr>
              <w:spacing w:after="0" w:line="240" w:lineRule="auto"/>
              <w:jc w:val="both"/>
              <w:rPr>
                <w:rFonts w:ascii="Times New Roman" w:eastAsia="Times New Roman" w:hAnsi="Times New Roman" w:cs="Times New Roman"/>
                <w:color w:val="000000"/>
                <w:sz w:val="24"/>
                <w:szCs w:val="24"/>
                <w:lang w:eastAsia="ru-RU"/>
              </w:rPr>
            </w:pPr>
            <w:r w:rsidRPr="0076370B">
              <w:rPr>
                <w:rFonts w:ascii="Times New Roman" w:eastAsia="Times New Roman" w:hAnsi="Times New Roman" w:cs="Times New Roman"/>
                <w:color w:val="000000"/>
                <w:sz w:val="24"/>
                <w:szCs w:val="24"/>
                <w:lang w:eastAsia="ru-RU"/>
              </w:rPr>
              <w:t>40</w:t>
            </w:r>
          </w:p>
        </w:tc>
        <w:tc>
          <w:tcPr>
            <w:tcW w:w="706" w:type="dxa"/>
            <w:tcBorders>
              <w:top w:val="single" w:sz="6" w:space="0" w:color="auto"/>
              <w:left w:val="single" w:sz="6" w:space="0" w:color="auto"/>
              <w:bottom w:val="single" w:sz="6" w:space="0" w:color="auto"/>
              <w:right w:val="single" w:sz="6" w:space="0" w:color="auto"/>
            </w:tcBorders>
            <w:hideMark/>
          </w:tcPr>
          <w:p w:rsidR="0076370B" w:rsidRPr="0076370B" w:rsidRDefault="0076370B" w:rsidP="0076370B">
            <w:pPr>
              <w:spacing w:after="0" w:line="240" w:lineRule="auto"/>
              <w:jc w:val="both"/>
              <w:rPr>
                <w:rFonts w:ascii="Times New Roman" w:eastAsia="Times New Roman" w:hAnsi="Times New Roman" w:cs="Times New Roman"/>
                <w:color w:val="000000"/>
                <w:sz w:val="24"/>
                <w:szCs w:val="24"/>
                <w:lang w:eastAsia="ru-RU"/>
              </w:rPr>
            </w:pPr>
            <w:r w:rsidRPr="0076370B">
              <w:rPr>
                <w:rFonts w:ascii="Times New Roman" w:eastAsia="Times New Roman" w:hAnsi="Times New Roman" w:cs="Times New Roman"/>
                <w:color w:val="000000"/>
                <w:sz w:val="24"/>
                <w:szCs w:val="24"/>
                <w:lang w:eastAsia="ru-RU"/>
              </w:rPr>
              <w:t>45</w:t>
            </w:r>
          </w:p>
        </w:tc>
        <w:tc>
          <w:tcPr>
            <w:tcW w:w="705" w:type="dxa"/>
            <w:tcBorders>
              <w:top w:val="single" w:sz="6" w:space="0" w:color="auto"/>
              <w:left w:val="single" w:sz="6" w:space="0" w:color="auto"/>
              <w:bottom w:val="single" w:sz="6" w:space="0" w:color="auto"/>
              <w:right w:val="single" w:sz="6" w:space="0" w:color="auto"/>
            </w:tcBorders>
            <w:hideMark/>
          </w:tcPr>
          <w:p w:rsidR="0076370B" w:rsidRPr="0076370B" w:rsidRDefault="0076370B" w:rsidP="0076370B">
            <w:pPr>
              <w:spacing w:after="0" w:line="240" w:lineRule="auto"/>
              <w:jc w:val="both"/>
              <w:rPr>
                <w:rFonts w:ascii="Times New Roman" w:eastAsia="Times New Roman" w:hAnsi="Times New Roman" w:cs="Times New Roman"/>
                <w:color w:val="000000"/>
                <w:sz w:val="24"/>
                <w:szCs w:val="24"/>
                <w:lang w:eastAsia="ru-RU"/>
              </w:rPr>
            </w:pPr>
            <w:r w:rsidRPr="0076370B">
              <w:rPr>
                <w:rFonts w:ascii="Times New Roman" w:eastAsia="Times New Roman" w:hAnsi="Times New Roman" w:cs="Times New Roman"/>
                <w:color w:val="000000"/>
                <w:sz w:val="24"/>
                <w:szCs w:val="24"/>
                <w:lang w:eastAsia="ru-RU"/>
              </w:rPr>
              <w:t>95</w:t>
            </w:r>
          </w:p>
        </w:tc>
        <w:tc>
          <w:tcPr>
            <w:tcW w:w="706" w:type="dxa"/>
            <w:tcBorders>
              <w:top w:val="single" w:sz="6" w:space="0" w:color="auto"/>
              <w:left w:val="single" w:sz="6" w:space="0" w:color="auto"/>
              <w:bottom w:val="single" w:sz="6" w:space="0" w:color="auto"/>
              <w:right w:val="single" w:sz="6" w:space="0" w:color="auto"/>
            </w:tcBorders>
            <w:hideMark/>
          </w:tcPr>
          <w:p w:rsidR="0076370B" w:rsidRPr="0076370B" w:rsidRDefault="0076370B" w:rsidP="0076370B">
            <w:pPr>
              <w:spacing w:after="0" w:line="240" w:lineRule="auto"/>
              <w:jc w:val="both"/>
              <w:rPr>
                <w:rFonts w:ascii="Times New Roman" w:eastAsia="Times New Roman" w:hAnsi="Times New Roman" w:cs="Times New Roman"/>
                <w:color w:val="000000"/>
                <w:sz w:val="24"/>
                <w:szCs w:val="24"/>
                <w:lang w:eastAsia="ru-RU"/>
              </w:rPr>
            </w:pPr>
            <w:r w:rsidRPr="0076370B">
              <w:rPr>
                <w:rFonts w:ascii="Times New Roman" w:eastAsia="Times New Roman" w:hAnsi="Times New Roman" w:cs="Times New Roman"/>
                <w:color w:val="000000"/>
                <w:sz w:val="24"/>
                <w:szCs w:val="24"/>
                <w:lang w:eastAsia="ru-RU"/>
              </w:rPr>
              <w:t>75</w:t>
            </w:r>
          </w:p>
        </w:tc>
        <w:tc>
          <w:tcPr>
            <w:tcW w:w="706" w:type="dxa"/>
            <w:tcBorders>
              <w:top w:val="single" w:sz="6" w:space="0" w:color="auto"/>
              <w:left w:val="single" w:sz="6" w:space="0" w:color="auto"/>
              <w:bottom w:val="single" w:sz="6" w:space="0" w:color="auto"/>
              <w:right w:val="single" w:sz="6" w:space="0" w:color="auto"/>
            </w:tcBorders>
            <w:hideMark/>
          </w:tcPr>
          <w:p w:rsidR="0076370B" w:rsidRPr="0076370B" w:rsidRDefault="0076370B" w:rsidP="0076370B">
            <w:pPr>
              <w:spacing w:after="0" w:line="240" w:lineRule="auto"/>
              <w:jc w:val="both"/>
              <w:rPr>
                <w:rFonts w:ascii="Times New Roman" w:eastAsia="Times New Roman" w:hAnsi="Times New Roman" w:cs="Times New Roman"/>
                <w:color w:val="000000"/>
                <w:sz w:val="24"/>
                <w:szCs w:val="24"/>
                <w:lang w:eastAsia="ru-RU"/>
              </w:rPr>
            </w:pPr>
            <w:r w:rsidRPr="0076370B">
              <w:rPr>
                <w:rFonts w:ascii="Times New Roman" w:eastAsia="Times New Roman" w:hAnsi="Times New Roman" w:cs="Times New Roman"/>
                <w:color w:val="000000"/>
                <w:sz w:val="24"/>
                <w:szCs w:val="24"/>
                <w:lang w:eastAsia="ru-RU"/>
              </w:rPr>
              <w:t>640</w:t>
            </w:r>
          </w:p>
        </w:tc>
        <w:tc>
          <w:tcPr>
            <w:tcW w:w="705" w:type="dxa"/>
            <w:tcBorders>
              <w:top w:val="single" w:sz="6" w:space="0" w:color="auto"/>
              <w:left w:val="single" w:sz="6" w:space="0" w:color="auto"/>
              <w:bottom w:val="single" w:sz="6" w:space="0" w:color="auto"/>
              <w:right w:val="single" w:sz="6" w:space="0" w:color="auto"/>
            </w:tcBorders>
            <w:hideMark/>
          </w:tcPr>
          <w:p w:rsidR="0076370B" w:rsidRPr="0076370B" w:rsidRDefault="0076370B" w:rsidP="0076370B">
            <w:pPr>
              <w:spacing w:after="0" w:line="240" w:lineRule="auto"/>
              <w:jc w:val="both"/>
              <w:rPr>
                <w:rFonts w:ascii="Times New Roman" w:eastAsia="Times New Roman" w:hAnsi="Times New Roman" w:cs="Times New Roman"/>
                <w:color w:val="000000"/>
                <w:sz w:val="24"/>
                <w:szCs w:val="24"/>
                <w:lang w:eastAsia="ru-RU"/>
              </w:rPr>
            </w:pPr>
            <w:r w:rsidRPr="0076370B">
              <w:rPr>
                <w:rFonts w:ascii="Times New Roman" w:eastAsia="Times New Roman" w:hAnsi="Times New Roman" w:cs="Times New Roman"/>
                <w:color w:val="000000"/>
                <w:sz w:val="24"/>
                <w:szCs w:val="24"/>
                <w:lang w:eastAsia="ru-RU"/>
              </w:rPr>
              <w:t>250</w:t>
            </w:r>
          </w:p>
        </w:tc>
        <w:tc>
          <w:tcPr>
            <w:tcW w:w="706" w:type="dxa"/>
            <w:tcBorders>
              <w:top w:val="single" w:sz="6" w:space="0" w:color="auto"/>
              <w:left w:val="single" w:sz="6" w:space="0" w:color="auto"/>
              <w:bottom w:val="single" w:sz="6" w:space="0" w:color="auto"/>
              <w:right w:val="single" w:sz="6" w:space="0" w:color="auto"/>
            </w:tcBorders>
            <w:hideMark/>
          </w:tcPr>
          <w:p w:rsidR="0076370B" w:rsidRPr="0076370B" w:rsidRDefault="0076370B" w:rsidP="0076370B">
            <w:pPr>
              <w:spacing w:after="0" w:line="240" w:lineRule="auto"/>
              <w:jc w:val="both"/>
              <w:rPr>
                <w:rFonts w:ascii="Times New Roman" w:eastAsia="Times New Roman" w:hAnsi="Times New Roman" w:cs="Times New Roman"/>
                <w:color w:val="000000"/>
                <w:sz w:val="24"/>
                <w:szCs w:val="24"/>
                <w:lang w:eastAsia="ru-RU"/>
              </w:rPr>
            </w:pPr>
            <w:r w:rsidRPr="0076370B">
              <w:rPr>
                <w:rFonts w:ascii="Times New Roman" w:eastAsia="Times New Roman" w:hAnsi="Times New Roman" w:cs="Times New Roman"/>
                <w:color w:val="000000"/>
                <w:sz w:val="24"/>
                <w:szCs w:val="24"/>
                <w:lang w:eastAsia="ru-RU"/>
              </w:rPr>
              <w:t>-20</w:t>
            </w:r>
          </w:p>
        </w:tc>
      </w:tr>
    </w:tbl>
    <w:p w:rsidR="0076370B" w:rsidRPr="0076370B" w:rsidRDefault="0076370B" w:rsidP="0076370B">
      <w:pPr>
        <w:tabs>
          <w:tab w:val="left" w:pos="720"/>
        </w:tabs>
        <w:overflowPunct w:val="0"/>
        <w:autoSpaceDE w:val="0"/>
        <w:autoSpaceDN w:val="0"/>
        <w:adjustRightInd w:val="0"/>
        <w:spacing w:after="0" w:line="240" w:lineRule="auto"/>
        <w:ind w:firstLine="567"/>
        <w:jc w:val="both"/>
        <w:rPr>
          <w:rFonts w:ascii="Times New Roman" w:eastAsia="Times New Roman" w:hAnsi="Times New Roman" w:cs="Times New Roman"/>
          <w:szCs w:val="20"/>
          <w:lang w:eastAsia="ru-RU"/>
        </w:rPr>
      </w:pPr>
    </w:p>
    <w:p w:rsidR="0076370B" w:rsidRPr="0076370B" w:rsidRDefault="0076370B" w:rsidP="0076370B">
      <w:pPr>
        <w:tabs>
          <w:tab w:val="left" w:pos="720"/>
        </w:tabs>
        <w:overflowPunct w:val="0"/>
        <w:autoSpaceDE w:val="0"/>
        <w:autoSpaceDN w:val="0"/>
        <w:adjustRightInd w:val="0"/>
        <w:spacing w:after="0" w:line="240" w:lineRule="auto"/>
        <w:ind w:firstLine="567"/>
        <w:jc w:val="both"/>
        <w:rPr>
          <w:rFonts w:ascii="Times New Roman" w:eastAsia="Times New Roman" w:hAnsi="Times New Roman" w:cs="Times New Roman"/>
          <w:sz w:val="28"/>
          <w:szCs w:val="28"/>
          <w:lang w:val="kk-KZ" w:eastAsia="ru-RU"/>
        </w:rPr>
      </w:pPr>
      <w:r w:rsidRPr="0076370B">
        <w:rPr>
          <w:rFonts w:ascii="Times New Roman" w:eastAsia="Times New Roman" w:hAnsi="Times New Roman" w:cs="Times New Roman"/>
          <w:sz w:val="28"/>
          <w:szCs w:val="28"/>
          <w:lang w:val="kk-KZ" w:eastAsia="ru-RU"/>
        </w:rPr>
        <w:t xml:space="preserve">Ішкі ағымның шамасы кіретін немесе шығатын ағымның шамасынан үлкен екенін түсіндір және осы шамаға қандай факторлар әсер етеді? Қандай жағдайда ішкі ағым кіретін (шығатын) ағымға тең болады? </w:t>
      </w:r>
    </w:p>
    <w:p w:rsidR="0076370B" w:rsidRPr="0076370B" w:rsidRDefault="0076370B" w:rsidP="0076370B">
      <w:pPr>
        <w:tabs>
          <w:tab w:val="left" w:pos="720"/>
        </w:tabs>
        <w:overflowPunct w:val="0"/>
        <w:autoSpaceDE w:val="0"/>
        <w:autoSpaceDN w:val="0"/>
        <w:adjustRightInd w:val="0"/>
        <w:spacing w:after="0" w:line="240" w:lineRule="auto"/>
        <w:ind w:firstLine="567"/>
        <w:jc w:val="both"/>
        <w:rPr>
          <w:rFonts w:ascii="Times New Roman" w:eastAsia="Times New Roman" w:hAnsi="Times New Roman" w:cs="Times New Roman"/>
          <w:sz w:val="28"/>
          <w:szCs w:val="28"/>
          <w:lang w:val="kk-KZ" w:eastAsia="ru-RU"/>
        </w:rPr>
      </w:pPr>
      <w:r w:rsidRPr="0076370B">
        <w:rPr>
          <w:rFonts w:ascii="Times New Roman" w:eastAsia="Times New Roman" w:hAnsi="Times New Roman" w:cs="Times New Roman"/>
          <w:sz w:val="28"/>
          <w:szCs w:val="28"/>
          <w:lang w:val="kk-KZ" w:eastAsia="ru-RU"/>
        </w:rPr>
        <w:t>Материалдық ағымдардың негізгі өлшегіштері масса (тонна, килограмм, т.с.с), жол (км, м, т.с.с.), уақыт (сағат, минут, т.с.с.). Осы өлшегіштер негізінде материалдық ағымды қосымша бағалауға болатын туынды шамаларды анықтауға болады:</w:t>
      </w:r>
    </w:p>
    <w:p w:rsidR="0076370B" w:rsidRPr="0076370B" w:rsidRDefault="0076370B" w:rsidP="0076370B">
      <w:pPr>
        <w:tabs>
          <w:tab w:val="left" w:pos="720"/>
        </w:tabs>
        <w:overflowPunct w:val="0"/>
        <w:autoSpaceDE w:val="0"/>
        <w:autoSpaceDN w:val="0"/>
        <w:adjustRightInd w:val="0"/>
        <w:spacing w:after="0" w:line="240" w:lineRule="auto"/>
        <w:ind w:firstLine="567"/>
        <w:jc w:val="both"/>
        <w:rPr>
          <w:rFonts w:ascii="Times New Roman" w:eastAsia="Times New Roman" w:hAnsi="Times New Roman" w:cs="Times New Roman"/>
          <w:sz w:val="28"/>
          <w:szCs w:val="28"/>
          <w:lang w:val="kk-KZ" w:eastAsia="ru-RU"/>
        </w:rPr>
      </w:pPr>
      <w:r w:rsidRPr="0076370B">
        <w:rPr>
          <w:rFonts w:ascii="Times New Roman" w:eastAsia="Times New Roman" w:hAnsi="Times New Roman" w:cs="Times New Roman"/>
          <w:sz w:val="28"/>
          <w:szCs w:val="28"/>
          <w:lang w:val="kk-KZ" w:eastAsia="ru-RU"/>
        </w:rPr>
        <w:t>Тоннакилометрмен өлшенетін көліктік жұмыс;</w:t>
      </w:r>
    </w:p>
    <w:p w:rsidR="0076370B" w:rsidRPr="0076370B" w:rsidRDefault="0076370B" w:rsidP="0076370B">
      <w:pPr>
        <w:tabs>
          <w:tab w:val="left" w:pos="720"/>
        </w:tabs>
        <w:overflowPunct w:val="0"/>
        <w:autoSpaceDE w:val="0"/>
        <w:autoSpaceDN w:val="0"/>
        <w:adjustRightInd w:val="0"/>
        <w:spacing w:after="0" w:line="240" w:lineRule="auto"/>
        <w:ind w:firstLine="567"/>
        <w:jc w:val="both"/>
        <w:rPr>
          <w:rFonts w:ascii="Times New Roman" w:eastAsia="Times New Roman" w:hAnsi="Times New Roman" w:cs="Times New Roman"/>
          <w:sz w:val="28"/>
          <w:szCs w:val="28"/>
          <w:lang w:val="kk-KZ" w:eastAsia="ru-RU"/>
        </w:rPr>
      </w:pPr>
      <w:r w:rsidRPr="0076370B">
        <w:rPr>
          <w:rFonts w:ascii="Times New Roman" w:eastAsia="Times New Roman" w:hAnsi="Times New Roman" w:cs="Times New Roman"/>
          <w:sz w:val="28"/>
          <w:szCs w:val="28"/>
          <w:lang w:val="kk-KZ" w:eastAsia="ru-RU"/>
        </w:rPr>
        <w:t>Уақыт бірлігіне келетін тонна көлемімен өлшенетін ағымның қуаты;</w:t>
      </w:r>
    </w:p>
    <w:p w:rsidR="0076370B" w:rsidRPr="0076370B" w:rsidRDefault="0076370B" w:rsidP="0076370B">
      <w:pPr>
        <w:tabs>
          <w:tab w:val="left" w:pos="720"/>
        </w:tabs>
        <w:overflowPunct w:val="0"/>
        <w:autoSpaceDE w:val="0"/>
        <w:autoSpaceDN w:val="0"/>
        <w:adjustRightInd w:val="0"/>
        <w:spacing w:after="0" w:line="240" w:lineRule="auto"/>
        <w:ind w:firstLine="567"/>
        <w:jc w:val="both"/>
        <w:rPr>
          <w:rFonts w:ascii="Times New Roman" w:eastAsia="Times New Roman" w:hAnsi="Times New Roman" w:cs="Times New Roman"/>
          <w:sz w:val="28"/>
          <w:szCs w:val="28"/>
          <w:lang w:val="kk-KZ" w:eastAsia="ru-RU"/>
        </w:rPr>
      </w:pPr>
      <w:r w:rsidRPr="0076370B">
        <w:rPr>
          <w:rFonts w:ascii="Times New Roman" w:eastAsia="Times New Roman" w:hAnsi="Times New Roman" w:cs="Times New Roman"/>
          <w:sz w:val="28"/>
          <w:szCs w:val="28"/>
          <w:lang w:val="kk-KZ" w:eastAsia="ru-RU"/>
        </w:rPr>
        <w:t>Ағымның максималды қуатының орташа қуатына қатынасымен өлшенетін ағымның теңсіздік коэффициенті;</w:t>
      </w:r>
    </w:p>
    <w:p w:rsidR="0076370B" w:rsidRPr="0076370B" w:rsidRDefault="0076370B" w:rsidP="0076370B">
      <w:pPr>
        <w:tabs>
          <w:tab w:val="left" w:pos="720"/>
        </w:tabs>
        <w:overflowPunct w:val="0"/>
        <w:autoSpaceDE w:val="0"/>
        <w:autoSpaceDN w:val="0"/>
        <w:adjustRightInd w:val="0"/>
        <w:spacing w:after="0" w:line="240" w:lineRule="auto"/>
        <w:ind w:firstLine="567"/>
        <w:jc w:val="both"/>
        <w:rPr>
          <w:rFonts w:ascii="Times New Roman" w:eastAsia="Times New Roman" w:hAnsi="Times New Roman" w:cs="Times New Roman"/>
          <w:sz w:val="28"/>
          <w:szCs w:val="28"/>
          <w:lang w:val="kk-KZ" w:eastAsia="ru-RU"/>
        </w:rPr>
      </w:pPr>
      <w:r w:rsidRPr="0076370B">
        <w:rPr>
          <w:rFonts w:ascii="Times New Roman" w:eastAsia="Times New Roman" w:hAnsi="Times New Roman" w:cs="Times New Roman"/>
          <w:sz w:val="28"/>
          <w:szCs w:val="28"/>
          <w:lang w:val="kk-KZ" w:eastAsia="ru-RU"/>
        </w:rPr>
        <w:t>Ішкі ағым массасының кіретін ағым массасына қатынасымен өлшенетін орын ауыстырудың қайталану коэффициенті.</w:t>
      </w:r>
      <w:bookmarkStart w:id="0" w:name="_GoBack"/>
      <w:bookmarkEnd w:id="0"/>
    </w:p>
    <w:sectPr w:rsidR="0076370B" w:rsidRPr="0076370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2"/>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5BAA"/>
    <w:rsid w:val="0066768B"/>
    <w:rsid w:val="0076370B"/>
    <w:rsid w:val="008F3FFD"/>
    <w:rsid w:val="00F35BA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A1B7D77-13D4-491B-AE15-BC6871DEE0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F3FFD"/>
    <w:pPr>
      <w:spacing w:after="0" w:line="240" w:lineRule="auto"/>
    </w:pPr>
    <w:rPr>
      <w:rFonts w:ascii="Calibri" w:hAnsi="Calibri"/>
      <w:sz w:val="18"/>
      <w:szCs w:val="18"/>
    </w:rPr>
  </w:style>
  <w:style w:type="character" w:customStyle="1" w:styleId="a4">
    <w:name w:val="Текст выноски Знак"/>
    <w:basedOn w:val="a0"/>
    <w:link w:val="a3"/>
    <w:uiPriority w:val="99"/>
    <w:semiHidden/>
    <w:rsid w:val="008F3FFD"/>
    <w:rPr>
      <w:rFonts w:ascii="Calibri" w:hAnsi="Calibr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064808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oleObject" Target="embeddings/oleObject1.bin"/><Relationship Id="rId4" Type="http://schemas.openxmlformats.org/officeDocument/2006/relationships/image" Target="media/image1.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2</Pages>
  <Words>578</Words>
  <Characters>3296</Characters>
  <Application>Microsoft Office Word</Application>
  <DocSecurity>0</DocSecurity>
  <Lines>27</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3867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Гульнур Конарбаева (Руководитель ОП)</dc:creator>
  <cp:keywords/>
  <dc:description/>
  <cp:lastModifiedBy>Гульнур Конарбаева (Руководитель ОП)</cp:lastModifiedBy>
  <cp:revision>3</cp:revision>
  <cp:lastPrinted>2022-01-26T05:08:00Z</cp:lastPrinted>
  <dcterms:created xsi:type="dcterms:W3CDTF">2022-01-26T05:07:00Z</dcterms:created>
  <dcterms:modified xsi:type="dcterms:W3CDTF">2022-01-26T05:14:00Z</dcterms:modified>
</cp:coreProperties>
</file>